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Penrith, Cumbria, CA11 7XX</w:t>
      </w: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Pr>
          <w:rFonts w:ascii="Verdana" w:eastAsia="Calibri" w:hAnsi="Verdana" w:cs="Times New Roman"/>
          <w:sz w:val="28"/>
          <w:szCs w:val="28"/>
        </w:rPr>
        <w:t xml:space="preserve">Monday </w:t>
      </w:r>
      <w:r w:rsidR="000E3AD5">
        <w:rPr>
          <w:rFonts w:ascii="Verdana" w:eastAsia="Calibri" w:hAnsi="Verdana" w:cs="Times New Roman"/>
          <w:sz w:val="28"/>
          <w:szCs w:val="28"/>
        </w:rPr>
        <w:t>3 July</w:t>
      </w:r>
      <w:r w:rsidR="00FA7FDC">
        <w:rPr>
          <w:rFonts w:ascii="Verdana" w:eastAsia="Calibri" w:hAnsi="Verdana" w:cs="Times New Roman"/>
          <w:sz w:val="28"/>
          <w:szCs w:val="28"/>
        </w:rPr>
        <w:t xml:space="preserve"> 2017</w:t>
      </w:r>
      <w:r>
        <w:rPr>
          <w:rFonts w:ascii="Verdana" w:eastAsia="Calibri" w:hAnsi="Verdana" w:cs="Times New Roman"/>
          <w:sz w:val="28"/>
          <w:szCs w:val="28"/>
        </w:rPr>
        <w:t>, Room 2, Parish Centre, St Andrews Place.</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Default="00414E50" w:rsidP="00414E50">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Cllr. </w:t>
      </w:r>
      <w:r w:rsidR="00FA7FDC">
        <w:rPr>
          <w:rFonts w:ascii="Verdana" w:eastAsia="Calibri" w:hAnsi="Verdana" w:cs="Times New Roman"/>
          <w:sz w:val="28"/>
          <w:szCs w:val="28"/>
        </w:rPr>
        <w:t>Graham</w:t>
      </w:r>
      <w:r w:rsidR="00FA7FDC">
        <w:rPr>
          <w:rFonts w:ascii="Verdana" w:eastAsia="Calibri" w:hAnsi="Verdana" w:cs="Times New Roman"/>
          <w:sz w:val="28"/>
          <w:szCs w:val="28"/>
        </w:rPr>
        <w:br/>
        <w:t>Cllr Jackson</w:t>
      </w:r>
      <w:r w:rsidR="00FA7FDC">
        <w:rPr>
          <w:rFonts w:ascii="Verdana" w:eastAsia="Calibri" w:hAnsi="Verdana" w:cs="Times New Roman"/>
          <w:sz w:val="28"/>
          <w:szCs w:val="28"/>
        </w:rPr>
        <w:br/>
        <w:t>Cllr Johnson</w:t>
      </w:r>
      <w:r w:rsidR="00FA7FDC">
        <w:rPr>
          <w:rFonts w:ascii="Verdana" w:eastAsia="Calibri" w:hAnsi="Verdana" w:cs="Times New Roman"/>
          <w:sz w:val="28"/>
          <w:szCs w:val="28"/>
        </w:rPr>
        <w:br/>
        <w:t>Cllr Kenyon</w:t>
      </w:r>
      <w:r w:rsidR="00FA7FDC">
        <w:rPr>
          <w:rFonts w:ascii="Verdana" w:eastAsia="Calibri" w:hAnsi="Verdana" w:cs="Times New Roman"/>
          <w:sz w:val="28"/>
          <w:szCs w:val="28"/>
        </w:rPr>
        <w:br/>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0E3AD5" w:rsidRDefault="000E3AD5" w:rsidP="00F1427E">
      <w:pPr>
        <w:rPr>
          <w:rStyle w:val="Hyperlink"/>
          <w:rFonts w:ascii="Verdana" w:hAnsi="Verdana"/>
          <w:b/>
          <w:noProof/>
          <w:sz w:val="24"/>
          <w:szCs w:val="24"/>
          <w:lang w:eastAsia="en-GB"/>
        </w:rPr>
      </w:pPr>
    </w:p>
    <w:p w:rsidR="000E3AD5" w:rsidRDefault="000E3AD5"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r w:rsidR="000E3AD5">
        <w:rPr>
          <w:rFonts w:ascii="Verdana" w:eastAsia="Calibri" w:hAnsi="Verdana" w:cs="Arial"/>
          <w:b/>
          <w:color w:val="C00000"/>
          <w:sz w:val="28"/>
          <w:szCs w:val="28"/>
        </w:rPr>
        <w:t>3 July</w:t>
      </w:r>
      <w:r w:rsidR="00FA7FDC">
        <w:rPr>
          <w:rFonts w:ascii="Verdana" w:eastAsia="Calibri" w:hAnsi="Verdana" w:cs="Arial"/>
          <w:b/>
          <w:color w:val="C00000"/>
          <w:sz w:val="28"/>
          <w:szCs w:val="28"/>
        </w:rPr>
        <w:t xml:space="preserve"> 2017</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0E3AD5">
        <w:rPr>
          <w:rFonts w:ascii="Verdana" w:hAnsi="Verdana"/>
          <w:b/>
        </w:rPr>
        <w:t>3</w:t>
      </w:r>
      <w:r w:rsidR="00FA7FDC">
        <w:rPr>
          <w:rFonts w:ascii="Verdana" w:hAnsi="Verdana"/>
          <w:b/>
        </w:rPr>
        <w:t>.</w:t>
      </w:r>
      <w:r w:rsidR="000E3AD5">
        <w:rPr>
          <w:rFonts w:ascii="Verdana" w:hAnsi="Verdana"/>
          <w:b/>
        </w:rPr>
        <w:t>00</w:t>
      </w:r>
      <w:r w:rsidR="00F1427E" w:rsidRPr="00CC0511">
        <w:rPr>
          <w:rFonts w:ascii="Verdana" w:hAnsi="Verdana"/>
          <w:b/>
        </w:rPr>
        <w:t xml:space="preserve"> PM ROOM 2, PARISH CENTRE, ST ANDREWS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rsidTr="008A3A7D">
        <w:tc>
          <w:tcPr>
            <w:tcW w:w="10779" w:type="dxa"/>
            <w:shd w:val="clear" w:color="auto" w:fill="FBD4B4" w:themeFill="accent6" w:themeFillTint="66"/>
          </w:tcPr>
          <w:p w:rsidR="00650359" w:rsidRPr="00414E50" w:rsidRDefault="00FA7FDC" w:rsidP="00650359">
            <w:pPr>
              <w:rPr>
                <w:rFonts w:ascii="Verdana" w:hAnsi="Verdana"/>
                <w:b/>
                <w:sz w:val="24"/>
                <w:szCs w:val="24"/>
              </w:rPr>
            </w:pPr>
            <w:r>
              <w:rPr>
                <w:rFonts w:ascii="Verdana" w:hAnsi="Verdana"/>
                <w:b/>
                <w:sz w:val="24"/>
                <w:szCs w:val="24"/>
              </w:rPr>
              <w:t>PL/</w:t>
            </w:r>
            <w:r w:rsidR="008A3A7D">
              <w:rPr>
                <w:rFonts w:ascii="Verdana" w:hAnsi="Verdana"/>
                <w:b/>
                <w:sz w:val="24"/>
                <w:szCs w:val="24"/>
              </w:rPr>
              <w:t>17/</w:t>
            </w:r>
            <w:r w:rsidR="000E3AD5">
              <w:rPr>
                <w:rFonts w:ascii="Verdana" w:hAnsi="Verdana"/>
                <w:b/>
                <w:sz w:val="24"/>
                <w:szCs w:val="24"/>
              </w:rPr>
              <w:t>15</w:t>
            </w:r>
            <w:r w:rsidR="008A3A7D">
              <w:rPr>
                <w:rFonts w:ascii="Verdana" w:hAnsi="Verdana"/>
                <w:b/>
                <w:sz w:val="24"/>
                <w:szCs w:val="24"/>
              </w:rPr>
              <w:t xml:space="preserve"> </w:t>
            </w:r>
            <w:r w:rsidR="000E3AD5">
              <w:rPr>
                <w:rFonts w:ascii="Verdana" w:hAnsi="Verdana"/>
                <w:b/>
                <w:sz w:val="24"/>
                <w:szCs w:val="24"/>
              </w:rPr>
              <w:t>Apologies for Absence</w:t>
            </w:r>
          </w:p>
        </w:tc>
      </w:tr>
      <w:tr w:rsidR="00650359" w:rsidRPr="00F1427E" w:rsidTr="008A3A7D">
        <w:tc>
          <w:tcPr>
            <w:tcW w:w="10779" w:type="dxa"/>
          </w:tcPr>
          <w:p w:rsidR="00650359" w:rsidRDefault="00650359" w:rsidP="00650359">
            <w:pPr>
              <w:rPr>
                <w:rFonts w:ascii="Verdana" w:hAnsi="Verdana"/>
                <w:sz w:val="24"/>
                <w:szCs w:val="24"/>
              </w:rPr>
            </w:pPr>
          </w:p>
          <w:p w:rsidR="000E3AD5" w:rsidRDefault="000E3AD5" w:rsidP="00650359">
            <w:pPr>
              <w:rPr>
                <w:rFonts w:ascii="Verdana" w:hAnsi="Verdana"/>
                <w:sz w:val="24"/>
                <w:szCs w:val="24"/>
              </w:rPr>
            </w:pPr>
            <w:r>
              <w:rPr>
                <w:rFonts w:ascii="Verdana" w:hAnsi="Verdana"/>
                <w:sz w:val="24"/>
                <w:szCs w:val="24"/>
              </w:rPr>
              <w:t>Apologies for absence were received from Cllr Baker and Cllr Quinn</w:t>
            </w:r>
            <w:r w:rsidR="00514CDB">
              <w:rPr>
                <w:rFonts w:ascii="Verdana" w:hAnsi="Verdana"/>
                <w:sz w:val="24"/>
                <w:szCs w:val="24"/>
              </w:rPr>
              <w:t>.</w:t>
            </w:r>
            <w:r>
              <w:rPr>
                <w:rFonts w:ascii="Verdana" w:hAnsi="Verdana"/>
                <w:sz w:val="24"/>
                <w:szCs w:val="24"/>
              </w:rPr>
              <w:t xml:space="preserve">  Cllr Ayres was absent without apologies.</w:t>
            </w:r>
          </w:p>
          <w:p w:rsidR="000E3AD5" w:rsidRDefault="000E3AD5" w:rsidP="00650359">
            <w:pPr>
              <w:rPr>
                <w:rFonts w:ascii="Verdana" w:hAnsi="Verdana"/>
                <w:sz w:val="24"/>
                <w:szCs w:val="24"/>
              </w:rPr>
            </w:pPr>
          </w:p>
          <w:p w:rsidR="000E3AD5" w:rsidRDefault="000E3AD5" w:rsidP="00650359">
            <w:pPr>
              <w:rPr>
                <w:rFonts w:ascii="Verdana" w:hAnsi="Verdana"/>
                <w:sz w:val="24"/>
                <w:szCs w:val="24"/>
              </w:rPr>
            </w:pPr>
            <w:r>
              <w:rPr>
                <w:rFonts w:ascii="Verdana" w:hAnsi="Verdana"/>
                <w:sz w:val="24"/>
                <w:szCs w:val="24"/>
              </w:rPr>
              <w:t>The Committee were advised that Cllr Quinn had stood down from the Planning Committee with immediate effect.</w:t>
            </w:r>
          </w:p>
          <w:p w:rsidR="008A3A7D" w:rsidRPr="008A3A7D" w:rsidRDefault="008A3A7D" w:rsidP="00650359">
            <w:pPr>
              <w:rPr>
                <w:rFonts w:ascii="Verdana" w:hAnsi="Verdana"/>
                <w:sz w:val="24"/>
                <w:szCs w:val="24"/>
              </w:rPr>
            </w:pPr>
          </w:p>
        </w:tc>
      </w:tr>
      <w:tr w:rsidR="00650359" w:rsidRPr="00F1427E" w:rsidTr="008A3A7D">
        <w:tc>
          <w:tcPr>
            <w:tcW w:w="10779" w:type="dxa"/>
            <w:shd w:val="clear" w:color="auto" w:fill="FBD4B4" w:themeFill="accent6" w:themeFillTint="66"/>
          </w:tcPr>
          <w:p w:rsidR="00650359" w:rsidRPr="00414E50" w:rsidRDefault="008A3A7D" w:rsidP="00650359">
            <w:pPr>
              <w:rPr>
                <w:rFonts w:ascii="Verdana" w:hAnsi="Verdana"/>
                <w:b/>
                <w:sz w:val="24"/>
                <w:szCs w:val="24"/>
              </w:rPr>
            </w:pPr>
            <w:bookmarkStart w:id="0" w:name="_Hlk484503320"/>
            <w:r>
              <w:rPr>
                <w:rFonts w:ascii="Verdana" w:hAnsi="Verdana"/>
                <w:b/>
                <w:sz w:val="24"/>
                <w:szCs w:val="24"/>
              </w:rPr>
              <w:t>PL/17/</w:t>
            </w:r>
            <w:r w:rsidR="000E3AD5">
              <w:rPr>
                <w:rFonts w:ascii="Verdana" w:hAnsi="Verdana"/>
                <w:b/>
                <w:sz w:val="24"/>
                <w:szCs w:val="24"/>
              </w:rPr>
              <w:t>16</w:t>
            </w:r>
            <w:r>
              <w:rPr>
                <w:rFonts w:ascii="Verdana" w:hAnsi="Verdana"/>
                <w:b/>
                <w:sz w:val="24"/>
                <w:szCs w:val="24"/>
              </w:rPr>
              <w:t xml:space="preserve"> </w:t>
            </w:r>
            <w:r w:rsidR="000E3AD5">
              <w:rPr>
                <w:rFonts w:ascii="Verdana" w:hAnsi="Verdana"/>
                <w:b/>
                <w:sz w:val="24"/>
                <w:szCs w:val="24"/>
              </w:rPr>
              <w:t>Minutes of the Previous Meeting</w:t>
            </w:r>
          </w:p>
        </w:tc>
      </w:tr>
      <w:bookmarkEnd w:id="0"/>
      <w:tr w:rsidR="00650359" w:rsidRPr="00F1427E" w:rsidTr="008A3A7D">
        <w:tc>
          <w:tcPr>
            <w:tcW w:w="10779" w:type="dxa"/>
          </w:tcPr>
          <w:p w:rsidR="00650359" w:rsidRPr="008A3A7D" w:rsidRDefault="00650359" w:rsidP="00650359">
            <w:pPr>
              <w:rPr>
                <w:rFonts w:ascii="Verdana" w:hAnsi="Verdana"/>
                <w:sz w:val="24"/>
                <w:szCs w:val="24"/>
              </w:rPr>
            </w:pPr>
          </w:p>
          <w:p w:rsidR="008A3A7D" w:rsidRPr="008A3A7D" w:rsidRDefault="000E3AD5" w:rsidP="00650359">
            <w:pPr>
              <w:rPr>
                <w:rFonts w:ascii="Verdana" w:hAnsi="Verdana"/>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meetings of the Planning Committee held on Monday </w:t>
            </w:r>
            <w:r w:rsidR="00F70B1A">
              <w:rPr>
                <w:rFonts w:ascii="Verdana" w:hAnsi="Verdana"/>
                <w:sz w:val="24"/>
                <w:szCs w:val="24"/>
              </w:rPr>
              <w:t>5 June 2017</w:t>
            </w:r>
            <w:r>
              <w:rPr>
                <w:rFonts w:ascii="Verdana" w:hAnsi="Verdana"/>
                <w:sz w:val="24"/>
                <w:szCs w:val="24"/>
              </w:rPr>
              <w:t xml:space="preserve"> </w:t>
            </w:r>
            <w:r w:rsidRPr="00EE7C14">
              <w:rPr>
                <w:rFonts w:ascii="Verdana" w:hAnsi="Verdana"/>
                <w:sz w:val="24"/>
                <w:szCs w:val="24"/>
              </w:rPr>
              <w:t>be signed by the Chairman as a true and accurate record</w:t>
            </w:r>
            <w:r w:rsidR="008A3A7D">
              <w:rPr>
                <w:rFonts w:ascii="Verdana" w:hAnsi="Verdana"/>
                <w:sz w:val="24"/>
                <w:szCs w:val="24"/>
              </w:rPr>
              <w:t>.</w:t>
            </w:r>
          </w:p>
          <w:p w:rsidR="008A3A7D" w:rsidRPr="00F1427E" w:rsidRDefault="008A3A7D" w:rsidP="00650359">
            <w:pPr>
              <w:rPr>
                <w:rFonts w:ascii="Verdana" w:hAnsi="Verdana"/>
                <w:b/>
                <w:sz w:val="24"/>
                <w:szCs w:val="24"/>
              </w:rPr>
            </w:pPr>
          </w:p>
        </w:tc>
      </w:tr>
      <w:tr w:rsidR="008A3A7D" w:rsidRPr="00F1427E" w:rsidTr="008A3A7D">
        <w:tc>
          <w:tcPr>
            <w:tcW w:w="10779" w:type="dxa"/>
            <w:shd w:val="clear" w:color="auto" w:fill="FBD4B4" w:themeFill="accent6" w:themeFillTint="66"/>
          </w:tcPr>
          <w:p w:rsidR="008A3A7D" w:rsidRPr="00414E50" w:rsidRDefault="008A3A7D" w:rsidP="009D26E8">
            <w:pPr>
              <w:rPr>
                <w:rFonts w:ascii="Verdana" w:hAnsi="Verdana"/>
                <w:b/>
                <w:sz w:val="24"/>
                <w:szCs w:val="24"/>
              </w:rPr>
            </w:pPr>
            <w:r>
              <w:rPr>
                <w:rFonts w:ascii="Verdana" w:hAnsi="Verdana"/>
                <w:b/>
                <w:sz w:val="24"/>
                <w:szCs w:val="24"/>
              </w:rPr>
              <w:t>PL/17/</w:t>
            </w:r>
            <w:r w:rsidR="00F70B1A">
              <w:rPr>
                <w:rFonts w:ascii="Verdana" w:hAnsi="Verdana"/>
                <w:b/>
                <w:sz w:val="24"/>
                <w:szCs w:val="24"/>
              </w:rPr>
              <w:t>17</w:t>
            </w:r>
            <w:r>
              <w:rPr>
                <w:rFonts w:ascii="Verdana" w:hAnsi="Verdana"/>
                <w:b/>
                <w:sz w:val="24"/>
                <w:szCs w:val="24"/>
              </w:rPr>
              <w:t xml:space="preserve"> </w:t>
            </w:r>
            <w:r w:rsidR="00F70B1A">
              <w:rPr>
                <w:rFonts w:ascii="Verdana" w:hAnsi="Verdana"/>
                <w:b/>
                <w:sz w:val="24"/>
                <w:szCs w:val="24"/>
              </w:rPr>
              <w:t>Declarations of Interests and Dispensations</w:t>
            </w:r>
          </w:p>
        </w:tc>
      </w:tr>
      <w:tr w:rsidR="008A3A7D" w:rsidRPr="00F1427E" w:rsidTr="008A3A7D">
        <w:tc>
          <w:tcPr>
            <w:tcW w:w="10779" w:type="dxa"/>
          </w:tcPr>
          <w:p w:rsidR="008A3A7D" w:rsidRPr="00514CDB" w:rsidRDefault="008A3A7D" w:rsidP="00650359">
            <w:pPr>
              <w:rPr>
                <w:rFonts w:ascii="Verdana" w:hAnsi="Verdana"/>
                <w:sz w:val="24"/>
                <w:szCs w:val="24"/>
              </w:rPr>
            </w:pPr>
          </w:p>
          <w:p w:rsidR="00EC49F5" w:rsidRDefault="00F70B1A" w:rsidP="00650359">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rsidR="00F70B1A" w:rsidRDefault="00F70B1A" w:rsidP="00650359">
            <w:pPr>
              <w:rPr>
                <w:rFonts w:ascii="Verdana" w:hAnsi="Verdana"/>
                <w:b/>
                <w:sz w:val="24"/>
                <w:szCs w:val="24"/>
              </w:rPr>
            </w:pPr>
          </w:p>
          <w:p w:rsidR="00F70B1A" w:rsidRPr="00F70B1A" w:rsidRDefault="00F70B1A" w:rsidP="00F70B1A">
            <w:pPr>
              <w:ind w:left="462" w:hanging="462"/>
              <w:rPr>
                <w:rFonts w:ascii="Verdana" w:hAnsi="Verdana"/>
                <w:sz w:val="24"/>
                <w:szCs w:val="24"/>
              </w:rPr>
            </w:pPr>
            <w:r w:rsidRPr="00F70B1A">
              <w:rPr>
                <w:rFonts w:ascii="Verdana" w:hAnsi="Verdana"/>
                <w:sz w:val="24"/>
                <w:szCs w:val="24"/>
              </w:rPr>
              <w:t>1.</w:t>
            </w:r>
            <w:r w:rsidR="00F746CD">
              <w:rPr>
                <w:rFonts w:ascii="Verdana" w:hAnsi="Verdana"/>
                <w:sz w:val="24"/>
                <w:szCs w:val="24"/>
              </w:rPr>
              <w:tab/>
              <w:t xml:space="preserve">Cllr Jackson declared that interested parties in Planning Application No 17/0480 had been in touch to advise that they had concerns.  He had </w:t>
            </w:r>
            <w:r w:rsidR="00C31F6B">
              <w:rPr>
                <w:rFonts w:ascii="Verdana" w:hAnsi="Verdana"/>
                <w:sz w:val="24"/>
                <w:szCs w:val="24"/>
              </w:rPr>
              <w:t xml:space="preserve">requested the item on the agenda and had </w:t>
            </w:r>
            <w:r w:rsidR="00F746CD">
              <w:rPr>
                <w:rFonts w:ascii="Verdana" w:hAnsi="Verdana"/>
                <w:sz w:val="24"/>
                <w:szCs w:val="24"/>
              </w:rPr>
              <w:t>been hoping to meet them to hear those concerns but they had failed to get back in touch.</w:t>
            </w:r>
            <w:r w:rsidRPr="00F70B1A">
              <w:rPr>
                <w:rFonts w:ascii="Verdana" w:hAnsi="Verdana"/>
                <w:sz w:val="24"/>
                <w:szCs w:val="24"/>
              </w:rPr>
              <w:tab/>
            </w:r>
          </w:p>
          <w:p w:rsidR="00F70B1A" w:rsidRDefault="00F70B1A"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C31F6B">
              <w:rPr>
                <w:rFonts w:ascii="Verdana" w:hAnsi="Verdana"/>
                <w:b/>
                <w:sz w:val="24"/>
                <w:szCs w:val="24"/>
              </w:rPr>
              <w:t>18</w:t>
            </w:r>
            <w:r>
              <w:rPr>
                <w:rFonts w:ascii="Verdana" w:hAnsi="Verdana"/>
                <w:b/>
                <w:sz w:val="24"/>
                <w:szCs w:val="24"/>
              </w:rPr>
              <w:t xml:space="preserve"> Public Participation</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No members of the public had requested in writing to speak prior to the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9D26E8">
        <w:tc>
          <w:tcPr>
            <w:tcW w:w="10779" w:type="dxa"/>
            <w:shd w:val="clear" w:color="auto" w:fill="FBD4B4" w:themeFill="accent6" w:themeFillTint="66"/>
          </w:tcPr>
          <w:p w:rsidR="00C00E36" w:rsidRPr="00414E50" w:rsidRDefault="00C00E36" w:rsidP="009D26E8">
            <w:pPr>
              <w:rPr>
                <w:rFonts w:ascii="Verdana" w:hAnsi="Verdana"/>
                <w:b/>
                <w:sz w:val="24"/>
                <w:szCs w:val="24"/>
              </w:rPr>
            </w:pPr>
            <w:r>
              <w:rPr>
                <w:rFonts w:ascii="Verdana" w:hAnsi="Verdana"/>
                <w:b/>
                <w:sz w:val="24"/>
                <w:szCs w:val="24"/>
              </w:rPr>
              <w:t>PL/17/</w:t>
            </w:r>
            <w:r w:rsidR="00C31F6B">
              <w:rPr>
                <w:rFonts w:ascii="Verdana" w:hAnsi="Verdana"/>
                <w:b/>
                <w:sz w:val="24"/>
                <w:szCs w:val="24"/>
              </w:rPr>
              <w:t>19</w:t>
            </w:r>
            <w:r>
              <w:rPr>
                <w:rFonts w:ascii="Verdana" w:hAnsi="Verdana"/>
                <w:b/>
                <w:sz w:val="24"/>
                <w:szCs w:val="24"/>
              </w:rPr>
              <w:t xml:space="preserve"> Public Bodies (Admissions to Meetings) Act 1960 – Excluded Items</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Default="00C00E36" w:rsidP="00C00E36">
            <w:pPr>
              <w:rPr>
                <w:rFonts w:ascii="Verdana" w:hAnsi="Verdana"/>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p w:rsidR="00C00E36" w:rsidRDefault="00C00E36" w:rsidP="00650359">
            <w:pPr>
              <w:rPr>
                <w:rFonts w:ascii="Verdana" w:hAnsi="Verdana"/>
                <w:b/>
                <w:sz w:val="24"/>
                <w:szCs w:val="24"/>
              </w:rPr>
            </w:pPr>
          </w:p>
        </w:tc>
      </w:tr>
      <w:tr w:rsidR="00554C56" w:rsidRPr="00F1427E" w:rsidTr="009D26E8">
        <w:tc>
          <w:tcPr>
            <w:tcW w:w="10779" w:type="dxa"/>
            <w:shd w:val="clear" w:color="auto" w:fill="FBD4B4" w:themeFill="accent6" w:themeFillTint="66"/>
          </w:tcPr>
          <w:p w:rsidR="00554C56" w:rsidRPr="00414E50" w:rsidRDefault="00554C56" w:rsidP="009D26E8">
            <w:pPr>
              <w:rPr>
                <w:rFonts w:ascii="Verdana" w:hAnsi="Verdana"/>
                <w:b/>
                <w:sz w:val="24"/>
                <w:szCs w:val="24"/>
              </w:rPr>
            </w:pPr>
            <w:r>
              <w:rPr>
                <w:rFonts w:ascii="Verdana" w:hAnsi="Verdana"/>
                <w:b/>
                <w:sz w:val="24"/>
                <w:szCs w:val="24"/>
              </w:rPr>
              <w:t>PL/1</w:t>
            </w:r>
            <w:r w:rsidR="00927D1F">
              <w:rPr>
                <w:rFonts w:ascii="Verdana" w:hAnsi="Verdana"/>
                <w:b/>
                <w:sz w:val="24"/>
                <w:szCs w:val="24"/>
              </w:rPr>
              <w:t>7</w:t>
            </w:r>
            <w:r>
              <w:rPr>
                <w:rFonts w:ascii="Verdana" w:hAnsi="Verdana"/>
                <w:b/>
                <w:sz w:val="24"/>
                <w:szCs w:val="24"/>
              </w:rPr>
              <w:t>/</w:t>
            </w:r>
            <w:r w:rsidR="00C31F6B">
              <w:rPr>
                <w:rFonts w:ascii="Verdana" w:hAnsi="Verdana"/>
                <w:b/>
                <w:sz w:val="24"/>
                <w:szCs w:val="24"/>
              </w:rPr>
              <w:t>20</w:t>
            </w:r>
            <w:r>
              <w:rPr>
                <w:rFonts w:ascii="Verdana" w:hAnsi="Verdana"/>
                <w:b/>
                <w:sz w:val="24"/>
                <w:szCs w:val="24"/>
              </w:rPr>
              <w:t xml:space="preserve"> </w:t>
            </w:r>
            <w:r w:rsidR="00C31F6B">
              <w:rPr>
                <w:rFonts w:ascii="Verdana" w:hAnsi="Verdana"/>
                <w:b/>
                <w:sz w:val="24"/>
                <w:szCs w:val="24"/>
              </w:rPr>
              <w:t>Responses from Cumbria County Council Regarding Proposed Diversion of Footpath No 358010 and Request for a Zebra Crossing</w:t>
            </w:r>
          </w:p>
        </w:tc>
      </w:tr>
      <w:tr w:rsidR="00554C56" w:rsidRPr="00F1427E" w:rsidTr="008A3A7D">
        <w:tc>
          <w:tcPr>
            <w:tcW w:w="10779" w:type="dxa"/>
          </w:tcPr>
          <w:p w:rsidR="00554C56" w:rsidRPr="00554C56" w:rsidRDefault="00554C56" w:rsidP="00650359">
            <w:pPr>
              <w:rPr>
                <w:rFonts w:ascii="Verdana" w:hAnsi="Verdana"/>
                <w:sz w:val="24"/>
                <w:szCs w:val="24"/>
              </w:rPr>
            </w:pPr>
          </w:p>
          <w:p w:rsidR="00827228" w:rsidRDefault="009D26E8" w:rsidP="009D26E8">
            <w:pPr>
              <w:rPr>
                <w:rFonts w:ascii="Verdana" w:hAnsi="Verdana"/>
                <w:sz w:val="24"/>
                <w:szCs w:val="24"/>
              </w:rPr>
            </w:pPr>
            <w:bookmarkStart w:id="1" w:name="_Hlk485194677"/>
            <w:r>
              <w:rPr>
                <w:rFonts w:ascii="Verdana" w:hAnsi="Verdana"/>
                <w:sz w:val="24"/>
                <w:szCs w:val="24"/>
              </w:rPr>
              <w:t>Members were reminded that letters had been sent to Cumbria County Council in respect of:</w:t>
            </w:r>
          </w:p>
          <w:p w:rsidR="009D26E8" w:rsidRDefault="009D26E8" w:rsidP="009D26E8">
            <w:pPr>
              <w:tabs>
                <w:tab w:val="left" w:pos="510"/>
              </w:tabs>
              <w:spacing w:before="240"/>
              <w:rPr>
                <w:rFonts w:ascii="Verdana" w:hAnsi="Verdana"/>
                <w:sz w:val="24"/>
                <w:szCs w:val="24"/>
              </w:rPr>
            </w:pPr>
            <w:r>
              <w:rPr>
                <w:rFonts w:ascii="Verdana" w:hAnsi="Verdana"/>
                <w:sz w:val="24"/>
                <w:szCs w:val="24"/>
              </w:rPr>
              <w:t>a)</w:t>
            </w:r>
            <w:r>
              <w:rPr>
                <w:rFonts w:ascii="Verdana" w:hAnsi="Verdana"/>
                <w:sz w:val="24"/>
                <w:szCs w:val="24"/>
              </w:rPr>
              <w:tab/>
              <w:t>a request for a zebra crossing between Angel Square and Bowling Green Lane; and</w:t>
            </w:r>
            <w:r>
              <w:rPr>
                <w:rFonts w:ascii="Verdana" w:hAnsi="Verdana"/>
                <w:sz w:val="24"/>
                <w:szCs w:val="24"/>
              </w:rPr>
              <w:br/>
              <w:t>b)</w:t>
            </w:r>
            <w:r>
              <w:rPr>
                <w:rFonts w:ascii="Verdana" w:hAnsi="Verdana"/>
                <w:sz w:val="24"/>
                <w:szCs w:val="24"/>
              </w:rPr>
              <w:tab/>
              <w:t>the proposed diversion of footpath No 358010 which cuts across the school playing filed at QEGS.</w:t>
            </w:r>
          </w:p>
          <w:p w:rsidR="005B5C6C" w:rsidRDefault="005B5C6C" w:rsidP="009D26E8">
            <w:pPr>
              <w:tabs>
                <w:tab w:val="left" w:pos="510"/>
              </w:tabs>
              <w:spacing w:before="240"/>
              <w:rPr>
                <w:rFonts w:ascii="Verdana" w:hAnsi="Verdana"/>
                <w:sz w:val="24"/>
                <w:szCs w:val="24"/>
              </w:rPr>
            </w:pPr>
          </w:p>
          <w:p w:rsidR="005B5C6C" w:rsidRDefault="005B5C6C" w:rsidP="009D26E8">
            <w:pPr>
              <w:tabs>
                <w:tab w:val="left" w:pos="510"/>
              </w:tabs>
              <w:spacing w:before="240"/>
              <w:rPr>
                <w:rFonts w:ascii="Verdana" w:hAnsi="Verdana"/>
                <w:sz w:val="24"/>
                <w:szCs w:val="24"/>
              </w:rPr>
            </w:pPr>
          </w:p>
          <w:p w:rsidR="005B5C6C" w:rsidRDefault="009D26E8" w:rsidP="009D26E8">
            <w:pPr>
              <w:tabs>
                <w:tab w:val="left" w:pos="510"/>
              </w:tabs>
              <w:spacing w:before="240"/>
              <w:rPr>
                <w:rFonts w:ascii="Verdana" w:hAnsi="Verdana"/>
                <w:sz w:val="24"/>
                <w:szCs w:val="24"/>
              </w:rPr>
            </w:pPr>
            <w:r>
              <w:rPr>
                <w:rFonts w:ascii="Verdana" w:hAnsi="Verdana"/>
                <w:sz w:val="24"/>
                <w:szCs w:val="24"/>
              </w:rPr>
              <w:lastRenderedPageBreak/>
              <w:t>The Deputy Town Clerk advise</w:t>
            </w:r>
            <w:r w:rsidR="005B5C6C">
              <w:rPr>
                <w:rFonts w:ascii="Verdana" w:hAnsi="Verdana"/>
                <w:sz w:val="24"/>
                <w:szCs w:val="24"/>
              </w:rPr>
              <w:t>d</w:t>
            </w:r>
            <w:r>
              <w:rPr>
                <w:rFonts w:ascii="Verdana" w:hAnsi="Verdana"/>
                <w:sz w:val="24"/>
                <w:szCs w:val="24"/>
              </w:rPr>
              <w:t xml:space="preserve"> that Cumbria County Council were progressing both issues.  In respect of the zebra crossing, the County Council have arranged for an assessment of the site to be carried out and, if it meets the criteria</w:t>
            </w:r>
            <w:r w:rsidR="005B5C6C">
              <w:rPr>
                <w:rFonts w:ascii="Verdana" w:hAnsi="Verdana"/>
                <w:sz w:val="24"/>
                <w:szCs w:val="24"/>
              </w:rPr>
              <w:t xml:space="preserve"> for the installation of a controlled crossing point, it will be added to their list of schemes to be carried out in their Minor Highways Improvements programme.</w:t>
            </w:r>
          </w:p>
          <w:p w:rsidR="005B5C6C" w:rsidRDefault="005B5C6C" w:rsidP="009D26E8">
            <w:pPr>
              <w:tabs>
                <w:tab w:val="left" w:pos="510"/>
              </w:tabs>
              <w:spacing w:before="240"/>
              <w:rPr>
                <w:rFonts w:ascii="Verdana" w:hAnsi="Verdana"/>
                <w:sz w:val="24"/>
                <w:szCs w:val="24"/>
              </w:rPr>
            </w:pPr>
            <w:r>
              <w:rPr>
                <w:rFonts w:ascii="Verdana" w:hAnsi="Verdana"/>
                <w:sz w:val="24"/>
                <w:szCs w:val="24"/>
              </w:rPr>
              <w:t xml:space="preserve">In respect of the footpath diversion, the County Council have considered the demanding legal tests required and have had to make an alteration to their original proposal which the Town Council has not yet received.  They are seeking landownership details prior to making recommendations to their Development Control and Regulation Committee to make a legal order.  Members were advised that the Town Council had asked the Countryside Access Officer to liaise with the appropriate department at the County Council and Ofsted regarding </w:t>
            </w:r>
            <w:r w:rsidR="0082779B">
              <w:rPr>
                <w:rFonts w:ascii="Verdana" w:hAnsi="Verdana"/>
                <w:sz w:val="24"/>
                <w:szCs w:val="24"/>
              </w:rPr>
              <w:t>the safeguarding issues of having a path running through the playing field.</w:t>
            </w:r>
          </w:p>
          <w:p w:rsidR="0082779B" w:rsidRPr="00827228" w:rsidRDefault="0082779B" w:rsidP="009D26E8">
            <w:pPr>
              <w:tabs>
                <w:tab w:val="left" w:pos="510"/>
              </w:tabs>
              <w:spacing w:before="240"/>
              <w:rPr>
                <w:rFonts w:ascii="Verdana" w:hAnsi="Verdana"/>
                <w:sz w:val="24"/>
                <w:szCs w:val="24"/>
              </w:rPr>
            </w:pPr>
            <w:r>
              <w:rPr>
                <w:rFonts w:ascii="Verdana" w:hAnsi="Verdana"/>
                <w:b/>
                <w:sz w:val="24"/>
                <w:szCs w:val="24"/>
              </w:rPr>
              <w:t>RESOLVED</w:t>
            </w:r>
            <w:r>
              <w:rPr>
                <w:rFonts w:ascii="Verdana" w:hAnsi="Verdana"/>
                <w:sz w:val="24"/>
                <w:szCs w:val="24"/>
              </w:rPr>
              <w:t xml:space="preserve"> that the information be noted.</w:t>
            </w:r>
          </w:p>
          <w:bookmarkEnd w:id="1"/>
          <w:p w:rsidR="00554C56" w:rsidRDefault="00554C56" w:rsidP="00650359">
            <w:pPr>
              <w:rPr>
                <w:rFonts w:ascii="Verdana" w:hAnsi="Verdana"/>
                <w:b/>
                <w:sz w:val="24"/>
                <w:szCs w:val="24"/>
              </w:rPr>
            </w:pPr>
          </w:p>
        </w:tc>
      </w:tr>
      <w:tr w:rsidR="00D053A6" w:rsidRPr="00F1427E" w:rsidTr="009D26E8">
        <w:tc>
          <w:tcPr>
            <w:tcW w:w="10779" w:type="dxa"/>
            <w:shd w:val="clear" w:color="auto" w:fill="FBD4B4" w:themeFill="accent6" w:themeFillTint="66"/>
          </w:tcPr>
          <w:p w:rsidR="00D053A6" w:rsidRPr="00414E50" w:rsidRDefault="0082779B" w:rsidP="009D26E8">
            <w:pPr>
              <w:rPr>
                <w:rFonts w:ascii="Verdana" w:hAnsi="Verdana"/>
                <w:b/>
                <w:sz w:val="24"/>
                <w:szCs w:val="24"/>
              </w:rPr>
            </w:pPr>
            <w:bookmarkStart w:id="2" w:name="_Hlk484516532"/>
            <w:r>
              <w:rPr>
                <w:rFonts w:ascii="Verdana" w:hAnsi="Verdana"/>
                <w:b/>
                <w:sz w:val="24"/>
                <w:szCs w:val="24"/>
              </w:rPr>
              <w:lastRenderedPageBreak/>
              <w:t>PL/17/21 Street Naming</w:t>
            </w:r>
            <w:r w:rsidR="009D26E8">
              <w:rPr>
                <w:rFonts w:ascii="Verdana" w:hAnsi="Verdana"/>
                <w:b/>
                <w:sz w:val="24"/>
                <w:szCs w:val="24"/>
              </w:rPr>
              <w:tab/>
            </w:r>
          </w:p>
        </w:tc>
      </w:tr>
      <w:bookmarkEnd w:id="2"/>
      <w:tr w:rsidR="00554C56" w:rsidRPr="00F1427E" w:rsidTr="008A3A7D">
        <w:tc>
          <w:tcPr>
            <w:tcW w:w="10779" w:type="dxa"/>
          </w:tcPr>
          <w:p w:rsidR="00554C56" w:rsidRPr="00D053A6" w:rsidRDefault="00554C56" w:rsidP="00650359">
            <w:pPr>
              <w:rPr>
                <w:rFonts w:ascii="Verdana" w:hAnsi="Verdana"/>
                <w:sz w:val="24"/>
                <w:szCs w:val="24"/>
              </w:rPr>
            </w:pPr>
          </w:p>
          <w:p w:rsidR="0082779B" w:rsidRDefault="0082779B" w:rsidP="0082779B">
            <w:pPr>
              <w:rPr>
                <w:rFonts w:ascii="Verdana" w:hAnsi="Verdana"/>
                <w:sz w:val="24"/>
                <w:szCs w:val="24"/>
              </w:rPr>
            </w:pPr>
            <w:r>
              <w:rPr>
                <w:rFonts w:ascii="Verdana" w:hAnsi="Verdana"/>
                <w:sz w:val="24"/>
                <w:szCs w:val="24"/>
              </w:rPr>
              <w:t>The Planning Committee</w:t>
            </w:r>
            <w:r w:rsidR="00D053A6">
              <w:rPr>
                <w:rFonts w:ascii="Verdana" w:hAnsi="Verdana"/>
                <w:sz w:val="24"/>
                <w:szCs w:val="24"/>
              </w:rPr>
              <w:t xml:space="preserve"> considered</w:t>
            </w:r>
            <w:r>
              <w:rPr>
                <w:rFonts w:ascii="Verdana" w:hAnsi="Verdana"/>
                <w:sz w:val="24"/>
                <w:szCs w:val="24"/>
              </w:rPr>
              <w:t xml:space="preserve"> the list of potential street names for new development suggested by Members to reflect a sense of place or history of Penrith.</w:t>
            </w:r>
          </w:p>
          <w:p w:rsidR="006014E0" w:rsidRDefault="006014E0" w:rsidP="00650359">
            <w:pPr>
              <w:rPr>
                <w:rFonts w:ascii="Verdana" w:hAnsi="Verdana"/>
                <w:sz w:val="24"/>
                <w:szCs w:val="24"/>
              </w:rPr>
            </w:pPr>
          </w:p>
          <w:p w:rsidR="0082779B" w:rsidRDefault="006014E0" w:rsidP="0082779B">
            <w:pPr>
              <w:rPr>
                <w:rFonts w:ascii="Verdana" w:hAnsi="Verdana"/>
                <w:sz w:val="24"/>
                <w:szCs w:val="24"/>
              </w:rPr>
            </w:pPr>
            <w:r w:rsidRPr="006014E0">
              <w:rPr>
                <w:rFonts w:ascii="Verdana" w:hAnsi="Verdana"/>
                <w:b/>
                <w:sz w:val="24"/>
                <w:szCs w:val="24"/>
              </w:rPr>
              <w:t>RESOLVED</w:t>
            </w:r>
            <w:r w:rsidR="0082779B">
              <w:rPr>
                <w:rFonts w:ascii="Verdana" w:hAnsi="Verdana"/>
                <w:sz w:val="24"/>
                <w:szCs w:val="24"/>
              </w:rPr>
              <w:t xml:space="preserve"> that:</w:t>
            </w:r>
          </w:p>
          <w:p w:rsidR="0082779B" w:rsidRDefault="0082779B" w:rsidP="0082779B">
            <w:pPr>
              <w:rPr>
                <w:rFonts w:ascii="Verdana" w:hAnsi="Verdana"/>
                <w:sz w:val="24"/>
                <w:szCs w:val="24"/>
              </w:rPr>
            </w:pPr>
          </w:p>
          <w:p w:rsidR="0082779B" w:rsidRDefault="0082779B" w:rsidP="0082779B">
            <w:pPr>
              <w:ind w:left="604" w:hanging="604"/>
              <w:rPr>
                <w:rFonts w:ascii="Verdana" w:hAnsi="Verdana"/>
                <w:sz w:val="24"/>
                <w:szCs w:val="24"/>
              </w:rPr>
            </w:pPr>
            <w:r>
              <w:rPr>
                <w:rFonts w:ascii="Verdana" w:hAnsi="Verdana"/>
                <w:sz w:val="24"/>
                <w:szCs w:val="24"/>
              </w:rPr>
              <w:t>1.</w:t>
            </w:r>
            <w:r>
              <w:rPr>
                <w:rFonts w:ascii="Verdana" w:hAnsi="Verdana"/>
                <w:sz w:val="24"/>
                <w:szCs w:val="24"/>
              </w:rPr>
              <w:tab/>
              <w:t xml:space="preserve">the potential street names be agreed with </w:t>
            </w:r>
            <w:proofErr w:type="gramStart"/>
            <w:r>
              <w:rPr>
                <w:rFonts w:ascii="Verdana" w:hAnsi="Verdana"/>
                <w:sz w:val="24"/>
                <w:szCs w:val="24"/>
              </w:rPr>
              <w:t>a number of</w:t>
            </w:r>
            <w:proofErr w:type="gramEnd"/>
            <w:r>
              <w:rPr>
                <w:rFonts w:ascii="Verdana" w:hAnsi="Verdana"/>
                <w:sz w:val="24"/>
                <w:szCs w:val="24"/>
              </w:rPr>
              <w:t xml:space="preserve"> additions</w:t>
            </w:r>
            <w:r w:rsidR="003A48E9">
              <w:rPr>
                <w:rFonts w:ascii="Verdana" w:hAnsi="Verdana"/>
                <w:sz w:val="24"/>
                <w:szCs w:val="24"/>
              </w:rPr>
              <w:t xml:space="preserve"> suggested at the meeting</w:t>
            </w:r>
            <w:r>
              <w:rPr>
                <w:rFonts w:ascii="Verdana" w:hAnsi="Verdana"/>
                <w:sz w:val="24"/>
                <w:szCs w:val="24"/>
              </w:rPr>
              <w:t>; and</w:t>
            </w:r>
          </w:p>
          <w:p w:rsidR="0082779B" w:rsidRDefault="0082779B" w:rsidP="0082779B">
            <w:pPr>
              <w:ind w:left="604" w:hanging="604"/>
              <w:rPr>
                <w:rFonts w:ascii="Verdana" w:hAnsi="Verdana"/>
                <w:sz w:val="24"/>
                <w:szCs w:val="24"/>
              </w:rPr>
            </w:pPr>
            <w:r>
              <w:rPr>
                <w:rFonts w:ascii="Verdana" w:hAnsi="Verdana"/>
                <w:sz w:val="24"/>
                <w:szCs w:val="24"/>
              </w:rPr>
              <w:t>2.</w:t>
            </w:r>
            <w:r>
              <w:rPr>
                <w:rFonts w:ascii="Verdana" w:hAnsi="Verdana"/>
                <w:sz w:val="24"/>
                <w:szCs w:val="24"/>
              </w:rPr>
              <w:tab/>
              <w:t>Members email any other suggestions to the Deputy Town Clerk.</w:t>
            </w:r>
          </w:p>
          <w:p w:rsidR="00D053A6" w:rsidRPr="0082779B" w:rsidRDefault="00D053A6" w:rsidP="0082779B">
            <w:pPr>
              <w:ind w:left="604" w:hanging="604"/>
              <w:rPr>
                <w:rFonts w:ascii="Verdana" w:hAnsi="Verdana"/>
                <w:sz w:val="24"/>
                <w:szCs w:val="24"/>
              </w:rPr>
            </w:pPr>
          </w:p>
        </w:tc>
      </w:tr>
      <w:tr w:rsidR="005D776E" w:rsidRPr="00F1427E" w:rsidTr="008A3A7D">
        <w:tc>
          <w:tcPr>
            <w:tcW w:w="10779" w:type="dxa"/>
            <w:shd w:val="clear" w:color="auto" w:fill="FBD4B4" w:themeFill="accent6" w:themeFillTint="66"/>
          </w:tcPr>
          <w:p w:rsidR="005D776E" w:rsidRPr="00414E50" w:rsidRDefault="00414E50" w:rsidP="009C41EE">
            <w:pPr>
              <w:rPr>
                <w:rFonts w:ascii="Verdana" w:hAnsi="Verdana"/>
                <w:b/>
                <w:sz w:val="24"/>
                <w:szCs w:val="24"/>
              </w:rPr>
            </w:pPr>
            <w:bookmarkStart w:id="3" w:name="_Hlk484509997"/>
            <w:r>
              <w:rPr>
                <w:rFonts w:ascii="Verdana" w:hAnsi="Verdana"/>
                <w:b/>
                <w:sz w:val="24"/>
                <w:szCs w:val="24"/>
              </w:rPr>
              <w:t>PL/1</w:t>
            </w:r>
            <w:r w:rsidR="00D84C78">
              <w:rPr>
                <w:rFonts w:ascii="Verdana" w:hAnsi="Verdana"/>
                <w:b/>
                <w:sz w:val="24"/>
                <w:szCs w:val="24"/>
              </w:rPr>
              <w:t>7</w:t>
            </w:r>
            <w:r>
              <w:rPr>
                <w:rFonts w:ascii="Verdana" w:hAnsi="Verdana"/>
                <w:b/>
                <w:sz w:val="24"/>
                <w:szCs w:val="24"/>
              </w:rPr>
              <w:t>/</w:t>
            </w:r>
            <w:r w:rsidR="0082779B">
              <w:rPr>
                <w:rFonts w:ascii="Verdana" w:hAnsi="Verdana"/>
                <w:b/>
                <w:sz w:val="24"/>
                <w:szCs w:val="24"/>
              </w:rPr>
              <w:t>22</w:t>
            </w:r>
            <w:r>
              <w:rPr>
                <w:rFonts w:ascii="Verdana" w:hAnsi="Verdana"/>
                <w:b/>
                <w:sz w:val="24"/>
                <w:szCs w:val="24"/>
              </w:rPr>
              <w:t xml:space="preserve"> </w:t>
            </w:r>
            <w:r w:rsidR="00D84C78">
              <w:rPr>
                <w:rFonts w:ascii="Verdana" w:hAnsi="Verdana"/>
                <w:b/>
                <w:sz w:val="24"/>
                <w:szCs w:val="24"/>
              </w:rPr>
              <w:t>Planning Applications</w:t>
            </w:r>
          </w:p>
        </w:tc>
      </w:tr>
      <w:bookmarkEnd w:id="3"/>
      <w:tr w:rsidR="004951BF" w:rsidRPr="00F1427E" w:rsidTr="00D14148">
        <w:tc>
          <w:tcPr>
            <w:tcW w:w="10779" w:type="dxa"/>
          </w:tcPr>
          <w:p w:rsidR="00D14148" w:rsidRDefault="00D14148" w:rsidP="00840CAC">
            <w:pPr>
              <w:contextualSpacing/>
              <w:rPr>
                <w:rFonts w:ascii="Verdana" w:eastAsia="Calibri" w:hAnsi="Verdana" w:cs="Arial"/>
                <w:b/>
                <w:sz w:val="24"/>
                <w:szCs w:val="24"/>
              </w:rPr>
            </w:pPr>
          </w:p>
          <w:p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AA52F4" w:rsidRPr="00F1427E" w:rsidTr="00D14148">
        <w:tc>
          <w:tcPr>
            <w:tcW w:w="10779" w:type="dxa"/>
          </w:tcPr>
          <w:p w:rsidR="00E70E76" w:rsidRDefault="00E70E76" w:rsidP="00E70E76">
            <w:pPr>
              <w:pStyle w:val="Default"/>
              <w:rPr>
                <w:b/>
                <w:bCs/>
                <w:sz w:val="23"/>
                <w:szCs w:val="23"/>
              </w:rPr>
            </w:pPr>
          </w:p>
          <w:p w:rsidR="00E70E76" w:rsidRDefault="00E70E76" w:rsidP="00E70E76">
            <w:pPr>
              <w:pStyle w:val="Default"/>
              <w:rPr>
                <w:bCs/>
                <w:sz w:val="23"/>
                <w:szCs w:val="23"/>
              </w:rPr>
            </w:pPr>
            <w:r w:rsidRPr="007A1127">
              <w:rPr>
                <w:bCs/>
                <w:sz w:val="23"/>
                <w:szCs w:val="23"/>
              </w:rPr>
              <w:t xml:space="preserve">Members noted the planning responses submitted under delegated authority by the </w:t>
            </w:r>
            <w:r w:rsidR="0082779B">
              <w:rPr>
                <w:bCs/>
                <w:sz w:val="23"/>
                <w:szCs w:val="23"/>
              </w:rPr>
              <w:t xml:space="preserve">Deputy </w:t>
            </w:r>
            <w:r w:rsidRPr="007A1127">
              <w:rPr>
                <w:bCs/>
                <w:sz w:val="23"/>
                <w:szCs w:val="23"/>
              </w:rPr>
              <w:t xml:space="preserve">Town Clerk </w:t>
            </w:r>
          </w:p>
          <w:p w:rsidR="00D84C78" w:rsidRDefault="00D84C78" w:rsidP="00E70E76">
            <w:pPr>
              <w:pStyle w:val="Default"/>
              <w:rPr>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43"/>
            </w:tblPr>
            <w:tblGrid>
              <w:gridCol w:w="2977"/>
              <w:gridCol w:w="5147"/>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Planning application number:</w:t>
                  </w:r>
                </w:p>
              </w:tc>
              <w:tc>
                <w:tcPr>
                  <w:tcW w:w="514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17/0343</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Site address:</w:t>
                  </w:r>
                </w:p>
              </w:tc>
              <w:tc>
                <w:tcPr>
                  <w:tcW w:w="514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28 RAISELANDS CROFT PENRITH CA11 9JH</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Description:</w:t>
                  </w:r>
                </w:p>
              </w:tc>
              <w:tc>
                <w:tcPr>
                  <w:tcW w:w="514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Two storey side extension to form family annex</w:t>
                  </w:r>
                </w:p>
              </w:tc>
            </w:tr>
          </w:tbl>
          <w:p w:rsidR="003A48E9" w:rsidRPr="003A48E9" w:rsidRDefault="003A48E9" w:rsidP="003A48E9">
            <w:pPr>
              <w:spacing w:after="160" w:line="259" w:lineRule="auto"/>
              <w:rPr>
                <w:rFonts w:ascii="Verdana" w:eastAsia="Calibri" w:hAnsi="Verdana" w:cs="Times New Roman"/>
                <w:sz w:val="24"/>
              </w:rPr>
            </w:pPr>
            <w:r w:rsidRPr="003A48E9">
              <w:rPr>
                <w:rFonts w:ascii="Verdana" w:eastAsia="Calibri" w:hAnsi="Verdana" w:cs="Times New Roman"/>
                <w:b/>
                <w:sz w:val="24"/>
              </w:rPr>
              <w:t xml:space="preserve">Response: </w:t>
            </w:r>
            <w:r w:rsidRPr="003A48E9">
              <w:rPr>
                <w:rFonts w:ascii="Verdana" w:eastAsia="Calibri" w:hAnsi="Verdana" w:cs="Times New Roman"/>
                <w:sz w:val="24"/>
              </w:rPr>
              <w:t>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35"/>
            </w:tblPr>
            <w:tblGrid>
              <w:gridCol w:w="2977"/>
              <w:gridCol w:w="7489"/>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Planning application number:</w:t>
                  </w:r>
                </w:p>
              </w:tc>
              <w:tc>
                <w:tcPr>
                  <w:tcW w:w="748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17/0335</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Site address:</w:t>
                  </w:r>
                </w:p>
              </w:tc>
              <w:tc>
                <w:tcPr>
                  <w:tcW w:w="748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THREE CROWNS HOUSE BLUEBELL LANE PENRITH CA11 7LH</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000000"/>
                      <w:sz w:val="24"/>
                      <w:szCs w:val="24"/>
                      <w:lang w:eastAsia="en-GB"/>
                    </w:rPr>
                  </w:pPr>
                  <w:r w:rsidRPr="003A48E9">
                    <w:rPr>
                      <w:rFonts w:ascii="Verdana" w:eastAsia="Times New Roman" w:hAnsi="Verdana" w:cs="Helvetica"/>
                      <w:color w:val="000000"/>
                      <w:sz w:val="24"/>
                      <w:szCs w:val="24"/>
                      <w:lang w:eastAsia="en-GB"/>
                    </w:rPr>
                    <w:t>Description:</w:t>
                  </w:r>
                </w:p>
              </w:tc>
              <w:tc>
                <w:tcPr>
                  <w:tcW w:w="748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Subdivision of property to form two dwellings</w:t>
                  </w:r>
                </w:p>
              </w:tc>
            </w:tr>
          </w:tbl>
          <w:p w:rsidR="003A48E9" w:rsidRDefault="003A48E9" w:rsidP="003A48E9">
            <w:pPr>
              <w:spacing w:after="160" w:line="259" w:lineRule="auto"/>
              <w:rPr>
                <w:rFonts w:ascii="Verdana" w:eastAsia="Calibri" w:hAnsi="Verdana" w:cs="Times New Roman"/>
                <w:sz w:val="24"/>
              </w:rPr>
            </w:pPr>
            <w:r w:rsidRPr="003A48E9">
              <w:rPr>
                <w:rFonts w:ascii="Verdana" w:eastAsia="Calibri" w:hAnsi="Verdana" w:cs="Times New Roman"/>
                <w:b/>
                <w:sz w:val="24"/>
              </w:rPr>
              <w:t>Response:</w:t>
            </w:r>
            <w:r w:rsidRPr="003A48E9">
              <w:rPr>
                <w:rFonts w:ascii="Verdana" w:eastAsia="Calibri" w:hAnsi="Verdana" w:cs="Times New Roman"/>
                <w:sz w:val="24"/>
              </w:rPr>
              <w:t xml:space="preserve"> No objection </w:t>
            </w:r>
          </w:p>
          <w:p w:rsidR="003A48E9" w:rsidRDefault="003A48E9" w:rsidP="003A48E9">
            <w:pPr>
              <w:spacing w:after="160" w:line="259" w:lineRule="auto"/>
              <w:rPr>
                <w:rFonts w:ascii="Verdana" w:eastAsia="Calibri" w:hAnsi="Verdana" w:cs="Times New Roman"/>
                <w:sz w:val="24"/>
              </w:rPr>
            </w:pPr>
          </w:p>
          <w:p w:rsidR="003A48E9" w:rsidRPr="003A48E9" w:rsidRDefault="003A48E9" w:rsidP="003A48E9">
            <w:pPr>
              <w:spacing w:after="160" w:line="259" w:lineRule="auto"/>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70"/>
            </w:tblPr>
            <w:tblGrid>
              <w:gridCol w:w="2977"/>
              <w:gridCol w:w="5663"/>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bookmarkStart w:id="4" w:name="_Hlk483212795"/>
                  <w:r w:rsidRPr="003A48E9">
                    <w:rPr>
                      <w:rFonts w:ascii="Verdana" w:eastAsia="Times New Roman" w:hAnsi="Verdana" w:cs="Helvetica"/>
                      <w:color w:val="111111"/>
                      <w:sz w:val="24"/>
                      <w:szCs w:val="24"/>
                      <w:lang w:eastAsia="en-GB"/>
                    </w:rPr>
                    <w:lastRenderedPageBreak/>
                    <w:t>Planning application number:</w:t>
                  </w:r>
                </w:p>
              </w:tc>
              <w:tc>
                <w:tcPr>
                  <w:tcW w:w="5663"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17/0370</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5663"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KFC BRIDGE LANE PENRITH CA11 8JB</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5663"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Proposed additional drive-through window</w:t>
                  </w:r>
                </w:p>
              </w:tc>
            </w:tr>
          </w:tbl>
          <w:p w:rsidR="003A48E9" w:rsidRPr="003A48E9" w:rsidRDefault="003A48E9" w:rsidP="003A48E9">
            <w:pPr>
              <w:spacing w:after="160" w:line="259" w:lineRule="auto"/>
              <w:rPr>
                <w:rFonts w:ascii="Verdana" w:eastAsia="Calibri" w:hAnsi="Verdana" w:cs="Times New Roman"/>
                <w:b/>
                <w:sz w:val="24"/>
              </w:rPr>
            </w:pPr>
            <w:bookmarkStart w:id="5" w:name="_Hlk483211973"/>
            <w:r w:rsidRPr="003A48E9">
              <w:rPr>
                <w:rFonts w:ascii="Verdana" w:eastAsia="Calibri" w:hAnsi="Verdana" w:cs="Times New Roman"/>
                <w:b/>
                <w:sz w:val="24"/>
              </w:rPr>
              <w:t>Response:</w:t>
            </w:r>
            <w:r w:rsidRPr="003A48E9">
              <w:rPr>
                <w:rFonts w:ascii="Verdana" w:eastAsia="Calibri" w:hAnsi="Verdana" w:cs="Times New Roman"/>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66"/>
            </w:tblPr>
            <w:tblGrid>
              <w:gridCol w:w="2977"/>
              <w:gridCol w:w="6049"/>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bookmarkEnd w:id="5"/>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17/0366</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KFC RESTAURANT BRIDGE LANE PENRITH CA11 8JB</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Advertisement consent for 1no. illuminated totem, 3 no. banner signs, 1 no. speaker post, 1 no. 8 panel board, 2 no. vinyl signs, 1 no. illuminated colonel logo box and 2 no. individual KFC letters</w:t>
                  </w:r>
                </w:p>
              </w:tc>
            </w:tr>
          </w:tbl>
          <w:p w:rsidR="003A48E9" w:rsidRPr="003A48E9" w:rsidRDefault="003A48E9" w:rsidP="003A48E9">
            <w:pPr>
              <w:spacing w:after="160" w:line="259" w:lineRule="auto"/>
              <w:rPr>
                <w:rFonts w:ascii="Verdana" w:eastAsia="Calibri" w:hAnsi="Verdana" w:cs="Times New Roman"/>
                <w:b/>
                <w:sz w:val="24"/>
              </w:rPr>
            </w:pPr>
            <w:r w:rsidRPr="003A48E9">
              <w:rPr>
                <w:rFonts w:ascii="Verdana" w:eastAsia="Calibri" w:hAnsi="Verdana" w:cs="Times New Roman"/>
                <w:b/>
                <w:sz w:val="24"/>
              </w:rPr>
              <w:t>Response:</w:t>
            </w:r>
            <w:r w:rsidRPr="003A48E9">
              <w:rPr>
                <w:rFonts w:ascii="Verdana" w:eastAsia="Calibri" w:hAnsi="Verdana" w:cs="Times New Roman"/>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4667"/>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Planning Application Number:</w:t>
                  </w:r>
                </w:p>
              </w:tc>
              <w:tc>
                <w:tcPr>
                  <w:tcW w:w="466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17/0381</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466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9 THE PARKLANDS PENRITH CA11 8TF</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4667"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Extension to dwelling.</w:t>
                  </w:r>
                </w:p>
              </w:tc>
            </w:tr>
          </w:tbl>
          <w:p w:rsidR="003A48E9" w:rsidRPr="003A48E9" w:rsidRDefault="003A48E9" w:rsidP="003A48E9">
            <w:pPr>
              <w:spacing w:after="160" w:line="259" w:lineRule="auto"/>
              <w:rPr>
                <w:rFonts w:ascii="Verdana" w:eastAsia="Calibri" w:hAnsi="Verdana" w:cs="Times New Roman"/>
                <w:b/>
                <w:sz w:val="24"/>
              </w:rPr>
            </w:pPr>
            <w:bookmarkStart w:id="6" w:name="_Hlk483212396"/>
            <w:r w:rsidRPr="003A48E9">
              <w:rPr>
                <w:rFonts w:ascii="Verdana" w:eastAsia="Calibri" w:hAnsi="Verdana" w:cs="Times New Roman"/>
                <w:b/>
                <w:sz w:val="24"/>
              </w:rPr>
              <w:t>Response:</w:t>
            </w:r>
            <w:r w:rsidRPr="003A48E9">
              <w:rPr>
                <w:rFonts w:ascii="Verdana" w:eastAsia="Calibri" w:hAnsi="Verdana" w:cs="Times New Roman"/>
                <w:sz w:val="24"/>
              </w:rPr>
              <w:t xml:space="preserve"> No objection</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2977"/>
              <w:gridCol w:w="6049"/>
            </w:tblGrid>
            <w:tr w:rsidR="003A48E9" w:rsidRPr="003A48E9" w:rsidTr="002801A0">
              <w:trPr>
                <w:tblCellSpacing w:w="0" w:type="dxa"/>
              </w:trPr>
              <w:tc>
                <w:tcPr>
                  <w:tcW w:w="2977" w:type="dxa"/>
                  <w:shd w:val="clear" w:color="auto" w:fill="FBE4D5"/>
                  <w:tcMar>
                    <w:top w:w="0" w:type="dxa"/>
                    <w:left w:w="0" w:type="dxa"/>
                    <w:bottom w:w="0" w:type="dxa"/>
                    <w:right w:w="0" w:type="dxa"/>
                  </w:tcMar>
                  <w:hideMark/>
                </w:tcPr>
                <w:bookmarkEnd w:id="6"/>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Planning Application Number:</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17/0367</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UNIT 63 GILWILLY ROAD GILWILLY INDUSTRIAL ESTATE PENRITH CA11 9BL</w:t>
                  </w:r>
                </w:p>
              </w:tc>
            </w:tr>
            <w:tr w:rsidR="003A48E9" w:rsidRPr="003A48E9" w:rsidTr="002801A0">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6049"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Discharge of condition 3 (surface water drainage) attached to approval 16/0915.</w:t>
                  </w:r>
                </w:p>
              </w:tc>
            </w:tr>
          </w:tbl>
          <w:p w:rsidR="003A48E9" w:rsidRPr="003A48E9" w:rsidRDefault="003A48E9" w:rsidP="003A48E9">
            <w:pPr>
              <w:spacing w:after="160" w:line="259" w:lineRule="auto"/>
              <w:rPr>
                <w:rFonts w:ascii="Verdana" w:eastAsia="Calibri" w:hAnsi="Verdana" w:cs="Times New Roman"/>
                <w:b/>
                <w:sz w:val="24"/>
              </w:rPr>
            </w:pPr>
            <w:r w:rsidRPr="003A48E9">
              <w:rPr>
                <w:rFonts w:ascii="Verdana" w:eastAsia="Calibri" w:hAnsi="Verdana" w:cs="Times New Roman"/>
                <w:b/>
                <w:sz w:val="24"/>
              </w:rPr>
              <w:t>Response:</w:t>
            </w:r>
            <w:r w:rsidRPr="003A48E9">
              <w:rPr>
                <w:rFonts w:ascii="Verdana" w:eastAsia="Calibri" w:hAnsi="Verdana" w:cs="Times New Roman"/>
                <w:sz w:val="24"/>
              </w:rPr>
              <w:t xml:space="preserve"> No objection</w:t>
            </w:r>
          </w:p>
          <w:bookmarkEnd w:id="4"/>
          <w:p w:rsidR="00E70E76" w:rsidRPr="00F1427E" w:rsidRDefault="00E70E76" w:rsidP="008B76C6">
            <w:pPr>
              <w:rPr>
                <w:rFonts w:ascii="Verdana" w:eastAsia="Calibri" w:hAnsi="Verdana" w:cs="Arial"/>
                <w:b/>
                <w:sz w:val="24"/>
                <w:szCs w:val="24"/>
              </w:rPr>
            </w:pPr>
          </w:p>
        </w:tc>
      </w:tr>
      <w:tr w:rsidR="009A5E63" w:rsidRPr="001962AE" w:rsidTr="00D14148">
        <w:tc>
          <w:tcPr>
            <w:tcW w:w="10779" w:type="dxa"/>
          </w:tcPr>
          <w:p w:rsidR="009A5E63" w:rsidRPr="009A5E63" w:rsidRDefault="00D84C78"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lastRenderedPageBreak/>
              <w:t>Planning Applications for Consideration</w:t>
            </w:r>
          </w:p>
          <w:p w:rsidR="009A5E63" w:rsidRDefault="009A5E63" w:rsidP="009D26E8">
            <w:pPr>
              <w:contextualSpacing/>
              <w:rPr>
                <w:rFonts w:ascii="Verdana" w:eastAsia="Calibri" w:hAnsi="Verdana" w:cs="Arial"/>
                <w:sz w:val="24"/>
                <w:szCs w:val="24"/>
              </w:rPr>
            </w:pPr>
          </w:p>
          <w:p w:rsidR="009A5E63" w:rsidRDefault="009A5E63" w:rsidP="009D26E8">
            <w:pPr>
              <w:contextualSpacing/>
              <w:rPr>
                <w:rFonts w:ascii="Verdana" w:eastAsia="Calibri" w:hAnsi="Verdana" w:cs="Arial"/>
                <w:sz w:val="24"/>
                <w:szCs w:val="24"/>
              </w:rPr>
            </w:pPr>
            <w:r>
              <w:rPr>
                <w:rFonts w:ascii="Verdana" w:eastAsia="Calibri" w:hAnsi="Verdana" w:cs="Arial"/>
                <w:sz w:val="24"/>
                <w:szCs w:val="24"/>
              </w:rPr>
              <w:t>Members consider</w:t>
            </w:r>
            <w:r w:rsidR="00D84C78">
              <w:rPr>
                <w:rFonts w:ascii="Verdana" w:eastAsia="Calibri" w:hAnsi="Verdana" w:cs="Arial"/>
                <w:sz w:val="24"/>
                <w:szCs w:val="24"/>
              </w:rPr>
              <w:t>ed</w:t>
            </w:r>
            <w:r>
              <w:rPr>
                <w:rFonts w:ascii="Verdana" w:eastAsia="Calibri" w:hAnsi="Verdana" w:cs="Arial"/>
                <w:sz w:val="24"/>
                <w:szCs w:val="24"/>
              </w:rPr>
              <w:t xml:space="preserve"> the following</w:t>
            </w:r>
            <w:r w:rsidR="00D84C78">
              <w:rPr>
                <w:rFonts w:ascii="Verdana" w:eastAsia="Calibri" w:hAnsi="Verdana" w:cs="Arial"/>
                <w:sz w:val="24"/>
                <w:szCs w:val="24"/>
              </w:rPr>
              <w:t xml:space="preserve"> applications</w:t>
            </w:r>
            <w:r>
              <w:rPr>
                <w:rFonts w:ascii="Verdana" w:eastAsia="Calibri" w:hAnsi="Verdana" w:cs="Arial"/>
                <w:sz w:val="24"/>
                <w:szCs w:val="24"/>
              </w:rPr>
              <w:t>.</w:t>
            </w:r>
          </w:p>
          <w:p w:rsidR="003A48E9" w:rsidRPr="003A48E9" w:rsidRDefault="003A48E9" w:rsidP="003A48E9">
            <w:pPr>
              <w:ind w:left="426"/>
              <w:contextualSpacing/>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33"/>
            </w:tblPr>
            <w:tblGrid>
              <w:gridCol w:w="2977"/>
              <w:gridCol w:w="7076"/>
            </w:tblGrid>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Planning application number:</w:t>
                  </w:r>
                </w:p>
              </w:tc>
              <w:tc>
                <w:tcPr>
                  <w:tcW w:w="7076"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17/0433</w:t>
                  </w:r>
                </w:p>
              </w:tc>
            </w:tr>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7076"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8 VICTORIA ROAD PENRITH CA11 8HR</w:t>
                  </w:r>
                </w:p>
              </w:tc>
            </w:tr>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7076"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 xml:space="preserve">Change of use of C1 guest house to C3 </w:t>
                  </w:r>
                  <w:proofErr w:type="spellStart"/>
                  <w:r w:rsidRPr="003A48E9">
                    <w:rPr>
                      <w:rFonts w:ascii="Verdana" w:eastAsia="Times New Roman" w:hAnsi="Verdana" w:cs="Helvetica"/>
                      <w:color w:val="333333"/>
                      <w:sz w:val="24"/>
                      <w:szCs w:val="24"/>
                      <w:lang w:eastAsia="en-GB"/>
                    </w:rPr>
                    <w:t>dwellinghouse</w:t>
                  </w:r>
                  <w:proofErr w:type="spellEnd"/>
                </w:p>
              </w:tc>
            </w:tr>
          </w:tbl>
          <w:p w:rsidR="003A48E9" w:rsidRDefault="003A48E9" w:rsidP="003A48E9">
            <w:pPr>
              <w:ind w:left="37"/>
              <w:contextualSpacing/>
              <w:rPr>
                <w:rFonts w:ascii="Verdana" w:eastAsia="Calibri" w:hAnsi="Verdana" w:cs="Times New Roman"/>
                <w:sz w:val="24"/>
              </w:rPr>
            </w:pPr>
          </w:p>
          <w:p w:rsidR="003A48E9" w:rsidRDefault="003A48E9" w:rsidP="003A48E9">
            <w:pPr>
              <w:ind w:left="37"/>
              <w:contextualSpacing/>
              <w:rPr>
                <w:rFonts w:ascii="Verdana" w:eastAsia="Calibri" w:hAnsi="Verdana" w:cs="Times New Roman"/>
                <w:sz w:val="24"/>
              </w:rPr>
            </w:pPr>
            <w:r>
              <w:rPr>
                <w:rFonts w:ascii="Verdana" w:eastAsia="Calibri" w:hAnsi="Verdana" w:cs="Times New Roman"/>
                <w:sz w:val="24"/>
              </w:rPr>
              <w:t xml:space="preserve">The Deputy Town Clerk read out the comments made by Councillor Baker in response to the application.  It was noted that </w:t>
            </w:r>
            <w:proofErr w:type="gramStart"/>
            <w:r>
              <w:rPr>
                <w:rFonts w:ascii="Verdana" w:eastAsia="Calibri" w:hAnsi="Verdana" w:cs="Times New Roman"/>
                <w:sz w:val="24"/>
              </w:rPr>
              <w:t>at the present time</w:t>
            </w:r>
            <w:proofErr w:type="gramEnd"/>
            <w:r>
              <w:rPr>
                <w:rFonts w:ascii="Verdana" w:eastAsia="Calibri" w:hAnsi="Verdana" w:cs="Times New Roman"/>
                <w:sz w:val="24"/>
              </w:rPr>
              <w:t>, Eden District Council had received no letters of objection.</w:t>
            </w:r>
          </w:p>
          <w:p w:rsidR="003A48E9" w:rsidRDefault="003A48E9" w:rsidP="003A48E9">
            <w:pPr>
              <w:ind w:left="37"/>
              <w:contextualSpacing/>
              <w:rPr>
                <w:rFonts w:ascii="Verdana" w:eastAsia="Calibri" w:hAnsi="Verdana" w:cs="Times New Roman"/>
                <w:sz w:val="24"/>
              </w:rPr>
            </w:pPr>
          </w:p>
          <w:p w:rsidR="003A48E9" w:rsidRDefault="003A48E9" w:rsidP="003A48E9">
            <w:pPr>
              <w:ind w:left="37"/>
              <w:contextualSpacing/>
              <w:rPr>
                <w:rFonts w:ascii="Verdana" w:eastAsia="Calibri" w:hAnsi="Verdana" w:cs="Times New Roman"/>
                <w:sz w:val="24"/>
              </w:rPr>
            </w:pPr>
            <w:r w:rsidRPr="003A48E9">
              <w:rPr>
                <w:rFonts w:ascii="Verdana" w:eastAsia="Calibri" w:hAnsi="Verdana" w:cs="Times New Roman"/>
                <w:b/>
                <w:sz w:val="24"/>
              </w:rPr>
              <w:t>RESOLVED</w:t>
            </w:r>
            <w:r>
              <w:rPr>
                <w:rFonts w:ascii="Verdana" w:eastAsia="Calibri" w:hAnsi="Verdana" w:cs="Times New Roman"/>
                <w:sz w:val="24"/>
              </w:rPr>
              <w:t xml:space="preserve"> that a response of no objection be submitted by Penrith Town Council.</w:t>
            </w:r>
          </w:p>
          <w:p w:rsidR="003A48E9" w:rsidRPr="003A48E9" w:rsidRDefault="003A48E9" w:rsidP="003A48E9">
            <w:pPr>
              <w:ind w:left="426"/>
              <w:contextualSpacing/>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80"/>
            </w:tblPr>
            <w:tblGrid>
              <w:gridCol w:w="2977"/>
              <w:gridCol w:w="6941"/>
            </w:tblGrid>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Planning application number:</w:t>
                  </w:r>
                </w:p>
              </w:tc>
              <w:tc>
                <w:tcPr>
                  <w:tcW w:w="6941"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17/0480</w:t>
                  </w:r>
                </w:p>
              </w:tc>
            </w:tr>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Site address:</w:t>
                  </w:r>
                </w:p>
              </w:tc>
              <w:tc>
                <w:tcPr>
                  <w:tcW w:w="6941"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THE DEPOT OLD LONDON ROAD PENRITH CA11 8GU</w:t>
                  </w:r>
                </w:p>
              </w:tc>
            </w:tr>
            <w:tr w:rsidR="003A48E9" w:rsidRPr="003A48E9" w:rsidTr="003A48E9">
              <w:trPr>
                <w:tblCellSpacing w:w="0" w:type="dxa"/>
              </w:trPr>
              <w:tc>
                <w:tcPr>
                  <w:tcW w:w="2977" w:type="dxa"/>
                  <w:shd w:val="clear" w:color="auto" w:fill="FBE4D5"/>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111111"/>
                      <w:sz w:val="24"/>
                      <w:szCs w:val="24"/>
                      <w:lang w:eastAsia="en-GB"/>
                    </w:rPr>
                  </w:pPr>
                  <w:r w:rsidRPr="003A48E9">
                    <w:rPr>
                      <w:rFonts w:ascii="Verdana" w:eastAsia="Times New Roman" w:hAnsi="Verdana" w:cs="Helvetica"/>
                      <w:color w:val="111111"/>
                      <w:sz w:val="24"/>
                      <w:szCs w:val="24"/>
                      <w:lang w:eastAsia="en-GB"/>
                    </w:rPr>
                    <w:t>Description:</w:t>
                  </w:r>
                </w:p>
              </w:tc>
              <w:tc>
                <w:tcPr>
                  <w:tcW w:w="6941" w:type="dxa"/>
                  <w:shd w:val="clear" w:color="auto" w:fill="auto"/>
                  <w:tcMar>
                    <w:top w:w="0" w:type="dxa"/>
                    <w:left w:w="0" w:type="dxa"/>
                    <w:bottom w:w="0" w:type="dxa"/>
                    <w:right w:w="0" w:type="dxa"/>
                  </w:tcMar>
                  <w:hideMark/>
                </w:tcPr>
                <w:p w:rsidR="003A48E9" w:rsidRPr="003A48E9" w:rsidRDefault="003A48E9" w:rsidP="003A48E9">
                  <w:pPr>
                    <w:spacing w:after="0" w:line="240" w:lineRule="auto"/>
                    <w:rPr>
                      <w:rFonts w:ascii="Verdana" w:eastAsia="Times New Roman" w:hAnsi="Verdana" w:cs="Helvetica"/>
                      <w:color w:val="333333"/>
                      <w:sz w:val="24"/>
                      <w:szCs w:val="24"/>
                      <w:lang w:eastAsia="en-GB"/>
                    </w:rPr>
                  </w:pPr>
                  <w:r w:rsidRPr="003A48E9">
                    <w:rPr>
                      <w:rFonts w:ascii="Verdana" w:eastAsia="Times New Roman" w:hAnsi="Verdana" w:cs="Helvetica"/>
                      <w:color w:val="333333"/>
                      <w:sz w:val="24"/>
                      <w:szCs w:val="24"/>
                      <w:lang w:eastAsia="en-GB"/>
                    </w:rPr>
                    <w:t>Proposed demolition of building</w:t>
                  </w:r>
                </w:p>
              </w:tc>
            </w:tr>
          </w:tbl>
          <w:p w:rsidR="003A48E9" w:rsidRPr="003A48E9" w:rsidRDefault="003A48E9" w:rsidP="003A48E9">
            <w:pPr>
              <w:ind w:left="426"/>
              <w:contextualSpacing/>
              <w:rPr>
                <w:rFonts w:ascii="Verdana" w:eastAsia="Calibri" w:hAnsi="Verdana" w:cs="Times New Roman"/>
                <w:sz w:val="24"/>
              </w:rPr>
            </w:pPr>
          </w:p>
          <w:p w:rsidR="003A48E9" w:rsidRDefault="003A48E9" w:rsidP="009D26E8">
            <w:pPr>
              <w:contextualSpacing/>
              <w:rPr>
                <w:rFonts w:ascii="Verdana" w:eastAsia="Calibri" w:hAnsi="Verdana" w:cs="Arial"/>
                <w:sz w:val="24"/>
                <w:szCs w:val="24"/>
              </w:rPr>
            </w:pPr>
          </w:p>
          <w:p w:rsidR="003A48E9" w:rsidRDefault="003A48E9" w:rsidP="009D26E8">
            <w:pPr>
              <w:contextualSpacing/>
              <w:rPr>
                <w:rFonts w:ascii="Verdana" w:eastAsia="Calibri" w:hAnsi="Verdana" w:cs="Arial"/>
                <w:sz w:val="24"/>
                <w:szCs w:val="24"/>
              </w:rPr>
            </w:pPr>
            <w:r>
              <w:rPr>
                <w:rFonts w:ascii="Verdana" w:eastAsia="Calibri" w:hAnsi="Verdana" w:cs="Arial"/>
                <w:sz w:val="24"/>
                <w:szCs w:val="24"/>
              </w:rPr>
              <w:lastRenderedPageBreak/>
              <w:t xml:space="preserve">Members considered </w:t>
            </w:r>
            <w:r w:rsidR="002801A0">
              <w:rPr>
                <w:rFonts w:ascii="Verdana" w:eastAsia="Calibri" w:hAnsi="Verdana" w:cs="Arial"/>
                <w:sz w:val="24"/>
                <w:szCs w:val="24"/>
              </w:rPr>
              <w:t xml:space="preserve">the comments made by Councillor Baker and </w:t>
            </w:r>
            <w:r>
              <w:rPr>
                <w:rFonts w:ascii="Verdana" w:eastAsia="Calibri" w:hAnsi="Verdana" w:cs="Arial"/>
                <w:sz w:val="24"/>
                <w:szCs w:val="24"/>
              </w:rPr>
              <w:t>the decision notice and traffic management plan</w:t>
            </w:r>
            <w:r w:rsidR="001E3260">
              <w:rPr>
                <w:rFonts w:ascii="Verdana" w:eastAsia="Calibri" w:hAnsi="Verdana" w:cs="Arial"/>
                <w:sz w:val="24"/>
                <w:szCs w:val="24"/>
              </w:rPr>
              <w:t xml:space="preserve"> relating to the approved development.  Concern was expressed that the condition relating to accessing and servicing the site was unclear, particularly in relation to the traffic associated with the decontamination of the site.</w:t>
            </w:r>
          </w:p>
          <w:p w:rsidR="001E3260" w:rsidRDefault="001E3260" w:rsidP="009D26E8">
            <w:pPr>
              <w:contextualSpacing/>
              <w:rPr>
                <w:rFonts w:ascii="Verdana" w:eastAsia="Calibri" w:hAnsi="Verdana" w:cs="Arial"/>
                <w:sz w:val="24"/>
                <w:szCs w:val="24"/>
              </w:rPr>
            </w:pPr>
          </w:p>
          <w:p w:rsidR="001E3260" w:rsidRDefault="001E3260" w:rsidP="009D26E8">
            <w:pPr>
              <w:contextualSpacing/>
              <w:rPr>
                <w:rFonts w:ascii="Verdana" w:eastAsia="Calibri" w:hAnsi="Verdana" w:cs="Arial"/>
                <w:sz w:val="24"/>
                <w:szCs w:val="24"/>
              </w:rPr>
            </w:pPr>
            <w:r w:rsidRPr="002801A0">
              <w:rPr>
                <w:rFonts w:ascii="Verdana" w:eastAsia="Calibri" w:hAnsi="Verdana" w:cs="Arial"/>
                <w:b/>
                <w:sz w:val="24"/>
                <w:szCs w:val="24"/>
              </w:rPr>
              <w:t>RESOLVED</w:t>
            </w:r>
            <w:r>
              <w:rPr>
                <w:rFonts w:ascii="Verdana" w:eastAsia="Calibri" w:hAnsi="Verdana" w:cs="Arial"/>
                <w:sz w:val="24"/>
                <w:szCs w:val="24"/>
              </w:rPr>
              <w:t xml:space="preserve"> that a response of no objection in principle be submitted by Penrith Town Council with a </w:t>
            </w:r>
            <w:r w:rsidR="002801A0">
              <w:rPr>
                <w:rFonts w:ascii="Verdana" w:eastAsia="Calibri" w:hAnsi="Verdana" w:cs="Arial"/>
                <w:sz w:val="24"/>
                <w:szCs w:val="24"/>
              </w:rPr>
              <w:t>clarification</w:t>
            </w:r>
            <w:r>
              <w:rPr>
                <w:rFonts w:ascii="Verdana" w:eastAsia="Calibri" w:hAnsi="Verdana" w:cs="Arial"/>
                <w:sz w:val="24"/>
                <w:szCs w:val="24"/>
              </w:rPr>
              <w:t xml:space="preserve"> that ALL traffic of whatever size and weight associated with the decontamination of the site</w:t>
            </w:r>
            <w:r w:rsidR="002801A0">
              <w:rPr>
                <w:rFonts w:ascii="Verdana" w:eastAsia="Calibri" w:hAnsi="Verdana" w:cs="Arial"/>
                <w:sz w:val="24"/>
                <w:szCs w:val="24"/>
              </w:rPr>
              <w:t xml:space="preserve"> be requested to use the alternative access</w:t>
            </w:r>
          </w:p>
          <w:p w:rsidR="003A48E9" w:rsidRPr="009A5E63" w:rsidRDefault="003A48E9" w:rsidP="009D26E8">
            <w:pPr>
              <w:contextualSpacing/>
              <w:rPr>
                <w:rFonts w:ascii="Verdana" w:eastAsia="Calibri" w:hAnsi="Verdana" w:cs="Arial"/>
                <w:sz w:val="24"/>
                <w:szCs w:val="24"/>
              </w:rPr>
            </w:pPr>
          </w:p>
        </w:tc>
      </w:tr>
      <w:tr w:rsidR="00A93F41" w:rsidRPr="00F1427E" w:rsidTr="009D26E8">
        <w:tc>
          <w:tcPr>
            <w:tcW w:w="10779" w:type="dxa"/>
            <w:shd w:val="clear" w:color="auto" w:fill="FBD4B4" w:themeFill="accent6" w:themeFillTint="66"/>
          </w:tcPr>
          <w:p w:rsidR="00A93F41" w:rsidRPr="00414E50" w:rsidRDefault="00A93F41" w:rsidP="009D26E8">
            <w:pPr>
              <w:rPr>
                <w:rFonts w:ascii="Verdana" w:hAnsi="Verdana"/>
                <w:b/>
                <w:sz w:val="24"/>
                <w:szCs w:val="24"/>
              </w:rPr>
            </w:pPr>
            <w:bookmarkStart w:id="7" w:name="_Hlk486941663"/>
            <w:r>
              <w:rPr>
                <w:rFonts w:ascii="Verdana" w:hAnsi="Verdana"/>
                <w:b/>
                <w:sz w:val="24"/>
                <w:szCs w:val="24"/>
              </w:rPr>
              <w:lastRenderedPageBreak/>
              <w:t>PL/17/</w:t>
            </w:r>
            <w:r w:rsidR="002801A0">
              <w:rPr>
                <w:rFonts w:ascii="Verdana" w:hAnsi="Verdana"/>
                <w:b/>
                <w:sz w:val="24"/>
                <w:szCs w:val="24"/>
              </w:rPr>
              <w:t>23</w:t>
            </w:r>
            <w:r>
              <w:rPr>
                <w:rFonts w:ascii="Verdana" w:hAnsi="Verdana"/>
                <w:b/>
                <w:sz w:val="24"/>
                <w:szCs w:val="24"/>
              </w:rPr>
              <w:t xml:space="preserve"> </w:t>
            </w:r>
            <w:r w:rsidR="002801A0">
              <w:rPr>
                <w:rFonts w:ascii="Verdana" w:hAnsi="Verdana"/>
                <w:b/>
                <w:sz w:val="24"/>
                <w:szCs w:val="24"/>
              </w:rPr>
              <w:t xml:space="preserve">Disk Zone and Residents Parking Scheme, </w:t>
            </w:r>
            <w:proofErr w:type="spellStart"/>
            <w:r w:rsidR="002801A0">
              <w:rPr>
                <w:rFonts w:ascii="Verdana" w:hAnsi="Verdana"/>
                <w:b/>
                <w:sz w:val="24"/>
                <w:szCs w:val="24"/>
              </w:rPr>
              <w:t>Scaws</w:t>
            </w:r>
            <w:proofErr w:type="spellEnd"/>
            <w:r w:rsidR="002801A0">
              <w:rPr>
                <w:rFonts w:ascii="Verdana" w:hAnsi="Verdana"/>
                <w:b/>
                <w:sz w:val="24"/>
                <w:szCs w:val="24"/>
              </w:rPr>
              <w:t xml:space="preserve"> Estate, Penrith</w:t>
            </w:r>
          </w:p>
        </w:tc>
      </w:tr>
      <w:bookmarkEnd w:id="7"/>
      <w:tr w:rsidR="002801A0" w:rsidRPr="00F1427E" w:rsidTr="002801A0">
        <w:tc>
          <w:tcPr>
            <w:tcW w:w="10779" w:type="dxa"/>
            <w:shd w:val="clear" w:color="auto" w:fill="auto"/>
          </w:tcPr>
          <w:p w:rsidR="002801A0" w:rsidRPr="002801A0" w:rsidRDefault="002801A0" w:rsidP="009D26E8">
            <w:pPr>
              <w:rPr>
                <w:rFonts w:ascii="Verdana" w:hAnsi="Verdana"/>
                <w:sz w:val="24"/>
                <w:szCs w:val="24"/>
              </w:rPr>
            </w:pPr>
          </w:p>
          <w:p w:rsidR="002801A0" w:rsidRPr="002801A0" w:rsidRDefault="002801A0" w:rsidP="009D26E8">
            <w:pPr>
              <w:rPr>
                <w:rFonts w:ascii="Verdana" w:hAnsi="Verdana"/>
                <w:sz w:val="24"/>
                <w:szCs w:val="24"/>
              </w:rPr>
            </w:pPr>
            <w:r w:rsidRPr="002801A0">
              <w:rPr>
                <w:rFonts w:ascii="Verdana" w:hAnsi="Verdana"/>
                <w:sz w:val="24"/>
                <w:szCs w:val="24"/>
              </w:rPr>
              <w:t xml:space="preserve">Members considered the </w:t>
            </w:r>
            <w:r>
              <w:rPr>
                <w:rFonts w:ascii="Verdana" w:hAnsi="Verdana"/>
                <w:sz w:val="24"/>
                <w:szCs w:val="24"/>
              </w:rPr>
              <w:t xml:space="preserve">letter of </w:t>
            </w:r>
            <w:r w:rsidRPr="002801A0">
              <w:rPr>
                <w:rFonts w:ascii="Verdana" w:hAnsi="Verdana"/>
                <w:sz w:val="24"/>
                <w:szCs w:val="24"/>
              </w:rPr>
              <w:t>consultation</w:t>
            </w:r>
            <w:r>
              <w:rPr>
                <w:rFonts w:ascii="Verdana" w:hAnsi="Verdana"/>
                <w:sz w:val="24"/>
                <w:szCs w:val="24"/>
              </w:rPr>
              <w:t>, together with the revised map showing the proposed disc zones for the estate from Cumbria County Council.</w:t>
            </w:r>
          </w:p>
          <w:p w:rsidR="002801A0" w:rsidRDefault="002801A0" w:rsidP="009D26E8">
            <w:pPr>
              <w:rPr>
                <w:rFonts w:ascii="Verdana" w:hAnsi="Verdana"/>
                <w:sz w:val="24"/>
                <w:szCs w:val="24"/>
              </w:rPr>
            </w:pPr>
          </w:p>
          <w:p w:rsidR="00451211" w:rsidRDefault="003B7065" w:rsidP="003B7065">
            <w:pPr>
              <w:rPr>
                <w:rFonts w:ascii="Verdana" w:hAnsi="Verdana"/>
                <w:sz w:val="24"/>
                <w:szCs w:val="24"/>
              </w:rPr>
            </w:pPr>
            <w:r>
              <w:rPr>
                <w:rFonts w:ascii="Verdana" w:hAnsi="Verdana"/>
                <w:sz w:val="24"/>
                <w:szCs w:val="24"/>
              </w:rPr>
              <w:t xml:space="preserve">Concern was expressed that the residents in Friars Rise would welcome a residents parking scheme it was used during the day by commuters working in Penrith.  Views have been expressed by residents in </w:t>
            </w:r>
            <w:proofErr w:type="spellStart"/>
            <w:r>
              <w:rPr>
                <w:rFonts w:ascii="Verdana" w:hAnsi="Verdana"/>
                <w:sz w:val="24"/>
                <w:szCs w:val="24"/>
              </w:rPr>
              <w:t>Brentfield</w:t>
            </w:r>
            <w:proofErr w:type="spellEnd"/>
            <w:r>
              <w:rPr>
                <w:rFonts w:ascii="Verdana" w:hAnsi="Verdana"/>
                <w:sz w:val="24"/>
                <w:szCs w:val="24"/>
              </w:rPr>
              <w:t xml:space="preserve"> Way, Roman Road and Pennine Way that they do not want a plethora of signs or a legal</w:t>
            </w:r>
            <w:r w:rsidR="00451211">
              <w:rPr>
                <w:rFonts w:ascii="Verdana" w:hAnsi="Verdana"/>
                <w:sz w:val="24"/>
                <w:szCs w:val="24"/>
              </w:rPr>
              <w:t xml:space="preserve"> restriction for what works currently albeit informally.  There is concern that such a scheme will only move the parking problem further out</w:t>
            </w:r>
            <w:r w:rsidR="00CA4A02">
              <w:rPr>
                <w:rFonts w:ascii="Verdana" w:hAnsi="Verdana"/>
                <w:sz w:val="24"/>
                <w:szCs w:val="24"/>
              </w:rPr>
              <w:t xml:space="preserve"> </w:t>
            </w:r>
            <w:r w:rsidR="00CA4A02" w:rsidRPr="00CA4A02">
              <w:rPr>
                <w:rFonts w:ascii="Verdana" w:eastAsia="Calibri" w:hAnsi="Verdana" w:cs="Times New Roman"/>
                <w:sz w:val="24"/>
                <w:szCs w:val="24"/>
              </w:rPr>
              <w:t>due to the unaffordability of long term parking for those who work in the town man</w:t>
            </w:r>
            <w:r w:rsidR="00CA4A02">
              <w:rPr>
                <w:rFonts w:ascii="Verdana" w:eastAsia="Calibri" w:hAnsi="Verdana" w:cs="Times New Roman"/>
                <w:sz w:val="24"/>
                <w:szCs w:val="24"/>
              </w:rPr>
              <w:t>y</w:t>
            </w:r>
            <w:bookmarkStart w:id="8" w:name="_GoBack"/>
            <w:bookmarkEnd w:id="8"/>
            <w:r w:rsidR="00CA4A02" w:rsidRPr="00CA4A02">
              <w:rPr>
                <w:rFonts w:ascii="Verdana" w:eastAsia="Calibri" w:hAnsi="Verdana" w:cs="Times New Roman"/>
                <w:sz w:val="24"/>
                <w:szCs w:val="24"/>
              </w:rPr>
              <w:t xml:space="preserve"> of whom are part time on lower paid jobs</w:t>
            </w:r>
            <w:r w:rsidR="00451211">
              <w:rPr>
                <w:rFonts w:ascii="Verdana" w:hAnsi="Verdana"/>
                <w:sz w:val="24"/>
                <w:szCs w:val="24"/>
              </w:rPr>
              <w:t>.</w:t>
            </w:r>
          </w:p>
          <w:p w:rsidR="00451211" w:rsidRDefault="00451211" w:rsidP="003B7065">
            <w:pPr>
              <w:rPr>
                <w:rFonts w:ascii="Verdana" w:hAnsi="Verdana"/>
                <w:sz w:val="24"/>
                <w:szCs w:val="24"/>
              </w:rPr>
            </w:pPr>
          </w:p>
          <w:p w:rsidR="00451211" w:rsidRDefault="00451211" w:rsidP="003B7065">
            <w:pPr>
              <w:rPr>
                <w:rFonts w:ascii="Verdana" w:hAnsi="Verdana"/>
                <w:sz w:val="24"/>
                <w:szCs w:val="24"/>
              </w:rPr>
            </w:pPr>
            <w:r w:rsidRPr="00451211">
              <w:rPr>
                <w:rFonts w:ascii="Verdana" w:hAnsi="Verdana"/>
                <w:b/>
                <w:sz w:val="24"/>
                <w:szCs w:val="24"/>
              </w:rPr>
              <w:t>RESOLVED</w:t>
            </w:r>
            <w:r>
              <w:rPr>
                <w:rFonts w:ascii="Verdana" w:hAnsi="Verdana"/>
                <w:sz w:val="24"/>
                <w:szCs w:val="24"/>
              </w:rPr>
              <w:t xml:space="preserve"> that:</w:t>
            </w:r>
          </w:p>
          <w:p w:rsidR="00451211" w:rsidRDefault="00451211" w:rsidP="003B7065">
            <w:pPr>
              <w:rPr>
                <w:rFonts w:ascii="Verdana" w:hAnsi="Verdana"/>
                <w:sz w:val="24"/>
                <w:szCs w:val="24"/>
              </w:rPr>
            </w:pPr>
          </w:p>
          <w:p w:rsidR="00127B9F" w:rsidRDefault="00451211" w:rsidP="00451211">
            <w:pPr>
              <w:ind w:left="604" w:hanging="604"/>
              <w:rPr>
                <w:rFonts w:ascii="Verdana" w:hAnsi="Verdana"/>
                <w:sz w:val="24"/>
                <w:szCs w:val="24"/>
              </w:rPr>
            </w:pPr>
            <w:r>
              <w:rPr>
                <w:rFonts w:ascii="Verdana" w:hAnsi="Verdana"/>
                <w:sz w:val="24"/>
                <w:szCs w:val="24"/>
              </w:rPr>
              <w:t>1.</w:t>
            </w:r>
            <w:r>
              <w:rPr>
                <w:rFonts w:ascii="Verdana" w:hAnsi="Verdana"/>
                <w:sz w:val="24"/>
                <w:szCs w:val="24"/>
              </w:rPr>
              <w:tab/>
              <w:t xml:space="preserve">the response and concerns of residents be noted and passed on to Cumbria County Council; </w:t>
            </w:r>
          </w:p>
          <w:p w:rsidR="002801A0" w:rsidRDefault="00451211" w:rsidP="00451211">
            <w:pPr>
              <w:ind w:left="604" w:hanging="604"/>
              <w:rPr>
                <w:rFonts w:ascii="Verdana" w:hAnsi="Verdana"/>
                <w:sz w:val="24"/>
                <w:szCs w:val="24"/>
              </w:rPr>
            </w:pPr>
            <w:r>
              <w:rPr>
                <w:rFonts w:ascii="Verdana" w:hAnsi="Verdana"/>
                <w:sz w:val="24"/>
                <w:szCs w:val="24"/>
              </w:rPr>
              <w:t>2.</w:t>
            </w:r>
            <w:r>
              <w:rPr>
                <w:rFonts w:ascii="Verdana" w:hAnsi="Verdana"/>
                <w:sz w:val="24"/>
                <w:szCs w:val="24"/>
              </w:rPr>
              <w:tab/>
              <w:t>a response be sent back to Cumbria County Council requesting that a final decision</w:t>
            </w:r>
            <w:r w:rsidR="003B7065">
              <w:rPr>
                <w:rFonts w:ascii="Verdana" w:hAnsi="Verdana"/>
                <w:sz w:val="24"/>
                <w:szCs w:val="24"/>
              </w:rPr>
              <w:t xml:space="preserve"> </w:t>
            </w:r>
            <w:r>
              <w:rPr>
                <w:rFonts w:ascii="Verdana" w:hAnsi="Verdana"/>
                <w:sz w:val="24"/>
                <w:szCs w:val="24"/>
              </w:rPr>
              <w:t xml:space="preserve">on the </w:t>
            </w:r>
            <w:proofErr w:type="spellStart"/>
            <w:r>
              <w:rPr>
                <w:rFonts w:ascii="Verdana" w:hAnsi="Verdana"/>
                <w:sz w:val="24"/>
                <w:szCs w:val="24"/>
              </w:rPr>
              <w:t>Scaws</w:t>
            </w:r>
            <w:proofErr w:type="spellEnd"/>
            <w:r>
              <w:rPr>
                <w:rFonts w:ascii="Verdana" w:hAnsi="Verdana"/>
                <w:sz w:val="24"/>
                <w:szCs w:val="24"/>
              </w:rPr>
              <w:t xml:space="preserve"> estate be delayed until the Parking Survey for Penrith </w:t>
            </w:r>
            <w:proofErr w:type="gramStart"/>
            <w:r>
              <w:rPr>
                <w:rFonts w:ascii="Verdana" w:hAnsi="Verdana"/>
                <w:sz w:val="24"/>
                <w:szCs w:val="24"/>
              </w:rPr>
              <w:t>as a whole</w:t>
            </w:r>
            <w:r w:rsidR="00D4613E">
              <w:rPr>
                <w:rFonts w:ascii="Verdana" w:hAnsi="Verdana"/>
                <w:sz w:val="24"/>
                <w:szCs w:val="24"/>
              </w:rPr>
              <w:t>,</w:t>
            </w:r>
            <w:r>
              <w:rPr>
                <w:rFonts w:ascii="Verdana" w:hAnsi="Verdana"/>
                <w:sz w:val="24"/>
                <w:szCs w:val="24"/>
              </w:rPr>
              <w:t xml:space="preserve"> including</w:t>
            </w:r>
            <w:proofErr w:type="gramEnd"/>
            <w:r>
              <w:rPr>
                <w:rFonts w:ascii="Verdana" w:hAnsi="Verdana"/>
                <w:sz w:val="24"/>
                <w:szCs w:val="24"/>
              </w:rPr>
              <w:t xml:space="preserve"> </w:t>
            </w:r>
            <w:r w:rsidR="00D4613E">
              <w:rPr>
                <w:rFonts w:ascii="Verdana" w:hAnsi="Verdana"/>
                <w:sz w:val="24"/>
                <w:szCs w:val="24"/>
              </w:rPr>
              <w:t>off</w:t>
            </w:r>
            <w:r>
              <w:rPr>
                <w:rFonts w:ascii="Verdana" w:hAnsi="Verdana"/>
                <w:sz w:val="24"/>
                <w:szCs w:val="24"/>
              </w:rPr>
              <w:t xml:space="preserve"> and o</w:t>
            </w:r>
            <w:r w:rsidR="00D4613E">
              <w:rPr>
                <w:rFonts w:ascii="Verdana" w:hAnsi="Verdana"/>
                <w:sz w:val="24"/>
                <w:szCs w:val="24"/>
              </w:rPr>
              <w:t>n</w:t>
            </w:r>
            <w:r>
              <w:rPr>
                <w:rFonts w:ascii="Verdana" w:hAnsi="Verdana"/>
                <w:sz w:val="24"/>
                <w:szCs w:val="24"/>
              </w:rPr>
              <w:t xml:space="preserve"> street parking has been completed</w:t>
            </w:r>
            <w:r w:rsidR="00D4613E">
              <w:rPr>
                <w:rFonts w:ascii="Verdana" w:hAnsi="Verdana"/>
                <w:sz w:val="24"/>
                <w:szCs w:val="24"/>
              </w:rPr>
              <w:t>; and</w:t>
            </w:r>
          </w:p>
          <w:p w:rsidR="00D4613E" w:rsidRDefault="00D4613E" w:rsidP="00451211">
            <w:pPr>
              <w:ind w:left="604" w:hanging="604"/>
              <w:rPr>
                <w:rFonts w:ascii="Verdana" w:hAnsi="Verdana"/>
                <w:b/>
                <w:sz w:val="24"/>
                <w:szCs w:val="24"/>
              </w:rPr>
            </w:pPr>
            <w:r>
              <w:rPr>
                <w:rFonts w:ascii="Verdana" w:hAnsi="Verdana"/>
                <w:sz w:val="24"/>
                <w:szCs w:val="24"/>
              </w:rPr>
              <w:t>3.</w:t>
            </w:r>
            <w:r>
              <w:rPr>
                <w:rFonts w:ascii="Verdana" w:hAnsi="Verdana"/>
                <w:sz w:val="24"/>
                <w:szCs w:val="24"/>
              </w:rPr>
              <w:tab/>
              <w:t xml:space="preserve">as part of the overall review, the County Council </w:t>
            </w:r>
            <w:proofErr w:type="gramStart"/>
            <w:r>
              <w:rPr>
                <w:rFonts w:ascii="Verdana" w:hAnsi="Verdana"/>
                <w:sz w:val="24"/>
                <w:szCs w:val="24"/>
              </w:rPr>
              <w:t>give consideration to</w:t>
            </w:r>
            <w:proofErr w:type="gramEnd"/>
            <w:r>
              <w:rPr>
                <w:rFonts w:ascii="Verdana" w:hAnsi="Verdana"/>
                <w:sz w:val="24"/>
                <w:szCs w:val="24"/>
              </w:rPr>
              <w:t xml:space="preserve"> including the whole of the </w:t>
            </w:r>
            <w:proofErr w:type="spellStart"/>
            <w:r>
              <w:rPr>
                <w:rFonts w:ascii="Verdana" w:hAnsi="Verdana"/>
                <w:sz w:val="24"/>
                <w:szCs w:val="24"/>
              </w:rPr>
              <w:t>Scaws</w:t>
            </w:r>
            <w:proofErr w:type="spellEnd"/>
            <w:r>
              <w:rPr>
                <w:rFonts w:ascii="Verdana" w:hAnsi="Verdana"/>
                <w:sz w:val="24"/>
                <w:szCs w:val="24"/>
              </w:rPr>
              <w:t xml:space="preserve"> Estate as a residents parking zone.</w:t>
            </w:r>
          </w:p>
        </w:tc>
      </w:tr>
      <w:tr w:rsidR="002801A0" w:rsidRPr="00F1427E" w:rsidTr="002801A0">
        <w:tc>
          <w:tcPr>
            <w:tcW w:w="10779" w:type="dxa"/>
            <w:shd w:val="clear" w:color="auto" w:fill="auto"/>
          </w:tcPr>
          <w:p w:rsidR="002801A0" w:rsidRDefault="002801A0" w:rsidP="009D26E8">
            <w:pPr>
              <w:rPr>
                <w:rFonts w:ascii="Verdana" w:hAnsi="Verdana"/>
                <w:b/>
                <w:sz w:val="24"/>
                <w:szCs w:val="24"/>
              </w:rPr>
            </w:pPr>
          </w:p>
        </w:tc>
      </w:tr>
      <w:tr w:rsidR="00D4613E" w:rsidRPr="00F1427E" w:rsidTr="00D4613E">
        <w:tc>
          <w:tcPr>
            <w:tcW w:w="10779" w:type="dxa"/>
            <w:shd w:val="clear" w:color="auto" w:fill="FBD4B4" w:themeFill="accent6" w:themeFillTint="66"/>
          </w:tcPr>
          <w:p w:rsidR="00D4613E" w:rsidRPr="00414E50" w:rsidRDefault="00D4613E" w:rsidP="00D4613E">
            <w:pPr>
              <w:rPr>
                <w:rFonts w:ascii="Verdana" w:hAnsi="Verdana"/>
                <w:b/>
                <w:sz w:val="24"/>
                <w:szCs w:val="24"/>
              </w:rPr>
            </w:pPr>
            <w:r>
              <w:rPr>
                <w:rFonts w:ascii="Verdana" w:hAnsi="Verdana"/>
                <w:b/>
                <w:sz w:val="24"/>
                <w:szCs w:val="24"/>
              </w:rPr>
              <w:t>PL/17/24 Eden District Council Planning Committee Decision 16 March 2017</w:t>
            </w:r>
          </w:p>
        </w:tc>
      </w:tr>
      <w:tr w:rsidR="00D4613E" w:rsidRPr="00F1427E" w:rsidTr="00D4613E">
        <w:tc>
          <w:tcPr>
            <w:tcW w:w="10779" w:type="dxa"/>
            <w:shd w:val="clear" w:color="auto" w:fill="auto"/>
          </w:tcPr>
          <w:p w:rsidR="00D4613E" w:rsidRPr="00D4613E" w:rsidRDefault="00D4613E" w:rsidP="009D26E8">
            <w:pPr>
              <w:rPr>
                <w:rFonts w:ascii="Verdana" w:hAnsi="Verdana"/>
                <w:sz w:val="24"/>
                <w:szCs w:val="24"/>
              </w:rPr>
            </w:pPr>
          </w:p>
          <w:p w:rsidR="00D4613E" w:rsidRDefault="00D4613E" w:rsidP="009D26E8">
            <w:pPr>
              <w:rPr>
                <w:rFonts w:ascii="Verdana" w:hAnsi="Verdana"/>
                <w:sz w:val="24"/>
                <w:szCs w:val="24"/>
              </w:rPr>
            </w:pPr>
            <w:r>
              <w:rPr>
                <w:rFonts w:ascii="Verdana" w:hAnsi="Verdana"/>
                <w:sz w:val="24"/>
                <w:szCs w:val="24"/>
              </w:rPr>
              <w:t>Members considered the response of the Deputy Chief Executive of Eden District Council to their request for a Stage 2 Complaint</w:t>
            </w:r>
            <w:r w:rsidR="00AC0D9F">
              <w:rPr>
                <w:rFonts w:ascii="Verdana" w:hAnsi="Verdana"/>
                <w:sz w:val="24"/>
                <w:szCs w:val="24"/>
              </w:rPr>
              <w:t xml:space="preserve">.  An initial complaint was submitted by this Committee on 12 April </w:t>
            </w:r>
            <w:r w:rsidR="001B0479">
              <w:rPr>
                <w:rFonts w:ascii="Verdana" w:hAnsi="Verdana"/>
                <w:sz w:val="24"/>
                <w:szCs w:val="24"/>
              </w:rPr>
              <w:t xml:space="preserve">relating to the information provided to the Planning Committee of EDC </w:t>
            </w:r>
            <w:r w:rsidR="00AC0D9F">
              <w:rPr>
                <w:rFonts w:ascii="Verdana" w:hAnsi="Verdana"/>
                <w:sz w:val="24"/>
                <w:szCs w:val="24"/>
              </w:rPr>
              <w:t xml:space="preserve">which received </w:t>
            </w:r>
            <w:r w:rsidR="001B0479">
              <w:rPr>
                <w:rFonts w:ascii="Verdana" w:hAnsi="Verdana"/>
                <w:sz w:val="24"/>
                <w:szCs w:val="24"/>
              </w:rPr>
              <w:t xml:space="preserve">a </w:t>
            </w:r>
            <w:r w:rsidR="00AC0D9F">
              <w:rPr>
                <w:rFonts w:ascii="Verdana" w:hAnsi="Verdana"/>
                <w:sz w:val="24"/>
                <w:szCs w:val="24"/>
              </w:rPr>
              <w:t>response dated 5 May</w:t>
            </w:r>
            <w:r w:rsidR="001B0479">
              <w:rPr>
                <w:rFonts w:ascii="Verdana" w:hAnsi="Verdana"/>
                <w:sz w:val="24"/>
                <w:szCs w:val="24"/>
              </w:rPr>
              <w:t>.  After taking legal advice, a request for a Stage 2 Complaint was submitted.</w:t>
            </w:r>
          </w:p>
          <w:p w:rsidR="001B0479" w:rsidRDefault="001B0479" w:rsidP="009D26E8">
            <w:pPr>
              <w:rPr>
                <w:rFonts w:ascii="Verdana" w:hAnsi="Verdana"/>
                <w:sz w:val="24"/>
                <w:szCs w:val="24"/>
              </w:rPr>
            </w:pPr>
          </w:p>
          <w:p w:rsidR="001B0479" w:rsidRDefault="001B0479" w:rsidP="009D26E8">
            <w:pPr>
              <w:rPr>
                <w:rFonts w:ascii="Verdana" w:hAnsi="Verdana"/>
                <w:sz w:val="24"/>
                <w:szCs w:val="24"/>
              </w:rPr>
            </w:pPr>
            <w:r>
              <w:rPr>
                <w:rFonts w:ascii="Verdana" w:hAnsi="Verdana"/>
                <w:sz w:val="24"/>
                <w:szCs w:val="24"/>
              </w:rPr>
              <w:t xml:space="preserve">Members were advised that following the response of the </w:t>
            </w:r>
            <w:r w:rsidR="00127B9F">
              <w:rPr>
                <w:rFonts w:ascii="Verdana" w:hAnsi="Verdana"/>
                <w:sz w:val="24"/>
                <w:szCs w:val="24"/>
              </w:rPr>
              <w:t>Deputy Chief Executive a new letter had been sent reiterating the concerns of this Committee and requesting it be treated as a complaint.</w:t>
            </w:r>
          </w:p>
          <w:p w:rsidR="00127B9F" w:rsidRDefault="00127B9F" w:rsidP="009D26E8">
            <w:pPr>
              <w:rPr>
                <w:rFonts w:ascii="Verdana" w:hAnsi="Verdana"/>
                <w:sz w:val="24"/>
                <w:szCs w:val="24"/>
              </w:rPr>
            </w:pPr>
          </w:p>
          <w:p w:rsidR="00127B9F" w:rsidRPr="00D4613E" w:rsidRDefault="00127B9F" w:rsidP="009D26E8">
            <w:pPr>
              <w:rPr>
                <w:rFonts w:ascii="Verdana" w:hAnsi="Verdana"/>
                <w:sz w:val="24"/>
                <w:szCs w:val="24"/>
              </w:rPr>
            </w:pPr>
            <w:r w:rsidRPr="00127B9F">
              <w:rPr>
                <w:rFonts w:ascii="Verdana" w:hAnsi="Verdana"/>
                <w:b/>
                <w:sz w:val="24"/>
                <w:szCs w:val="24"/>
              </w:rPr>
              <w:t>RESOLVED</w:t>
            </w:r>
            <w:r>
              <w:rPr>
                <w:rFonts w:ascii="Verdana" w:hAnsi="Verdana"/>
                <w:sz w:val="24"/>
                <w:szCs w:val="24"/>
              </w:rPr>
              <w:t xml:space="preserve"> that the information be noted.</w:t>
            </w:r>
          </w:p>
          <w:p w:rsidR="00D4613E" w:rsidRDefault="00D4613E" w:rsidP="009D26E8">
            <w:pPr>
              <w:rPr>
                <w:rFonts w:ascii="Verdana" w:hAnsi="Verdana"/>
                <w:b/>
                <w:sz w:val="24"/>
                <w:szCs w:val="24"/>
              </w:rPr>
            </w:pPr>
          </w:p>
        </w:tc>
      </w:tr>
      <w:tr w:rsidR="00127B9F" w:rsidRPr="00F1427E" w:rsidTr="007C0DAB">
        <w:tc>
          <w:tcPr>
            <w:tcW w:w="10779" w:type="dxa"/>
            <w:shd w:val="clear" w:color="auto" w:fill="FBD4B4" w:themeFill="accent6" w:themeFillTint="66"/>
          </w:tcPr>
          <w:p w:rsidR="00127B9F" w:rsidRPr="00414E50" w:rsidRDefault="00127B9F" w:rsidP="007C0DAB">
            <w:pPr>
              <w:rPr>
                <w:rFonts w:ascii="Verdana" w:hAnsi="Verdana"/>
                <w:b/>
                <w:sz w:val="24"/>
                <w:szCs w:val="24"/>
              </w:rPr>
            </w:pPr>
            <w:r>
              <w:rPr>
                <w:rFonts w:ascii="Verdana" w:hAnsi="Verdana"/>
                <w:b/>
                <w:sz w:val="24"/>
                <w:szCs w:val="24"/>
              </w:rPr>
              <w:t>PL/17/25 Neighbourhood Plan Feedback</w:t>
            </w:r>
          </w:p>
        </w:tc>
      </w:tr>
      <w:tr w:rsidR="00D4613E" w:rsidRPr="00F1427E" w:rsidTr="00D4613E">
        <w:tc>
          <w:tcPr>
            <w:tcW w:w="10779" w:type="dxa"/>
            <w:shd w:val="clear" w:color="auto" w:fill="auto"/>
          </w:tcPr>
          <w:p w:rsidR="00D4613E" w:rsidRDefault="00D4613E" w:rsidP="009D26E8">
            <w:pPr>
              <w:rPr>
                <w:rFonts w:ascii="Verdana" w:hAnsi="Verdana"/>
                <w:sz w:val="24"/>
                <w:szCs w:val="24"/>
              </w:rPr>
            </w:pPr>
          </w:p>
          <w:p w:rsidR="00127B9F" w:rsidRPr="00127B9F" w:rsidRDefault="00127B9F" w:rsidP="009D26E8">
            <w:pPr>
              <w:rPr>
                <w:rFonts w:ascii="Verdana" w:hAnsi="Verdana"/>
                <w:sz w:val="24"/>
                <w:szCs w:val="24"/>
              </w:rPr>
            </w:pPr>
            <w:r>
              <w:rPr>
                <w:rFonts w:ascii="Verdana" w:hAnsi="Verdana"/>
                <w:sz w:val="24"/>
                <w:szCs w:val="24"/>
              </w:rPr>
              <w:t>Cllr Johnson, Chair of the Neighbourhood Plan Group informed those present that the Sustainability Sub-group would be meeting again on Wednesday 5 July prior to a full meeting of the Neighbourhood Plan Group on 19 July when consideration would be given to draft policies for the plan.</w:t>
            </w:r>
          </w:p>
        </w:tc>
      </w:tr>
      <w:tr w:rsidR="00127B9F" w:rsidRPr="00F1427E" w:rsidTr="00D4613E">
        <w:tc>
          <w:tcPr>
            <w:tcW w:w="10779" w:type="dxa"/>
            <w:shd w:val="clear" w:color="auto" w:fill="auto"/>
          </w:tcPr>
          <w:p w:rsidR="00127B9F" w:rsidRDefault="00127B9F" w:rsidP="009D26E8">
            <w:pPr>
              <w:rPr>
                <w:rFonts w:ascii="Verdana" w:hAnsi="Verdana"/>
                <w:b/>
                <w:sz w:val="24"/>
                <w:szCs w:val="24"/>
              </w:rPr>
            </w:pPr>
          </w:p>
        </w:tc>
      </w:tr>
      <w:tr w:rsidR="00127B9F" w:rsidRPr="00F1427E" w:rsidTr="007C0DAB">
        <w:tc>
          <w:tcPr>
            <w:tcW w:w="10779" w:type="dxa"/>
            <w:shd w:val="clear" w:color="auto" w:fill="FBD4B4" w:themeFill="accent6" w:themeFillTint="66"/>
          </w:tcPr>
          <w:p w:rsidR="00127B9F" w:rsidRPr="00414E50" w:rsidRDefault="00127B9F" w:rsidP="007C0DAB">
            <w:pPr>
              <w:rPr>
                <w:rFonts w:ascii="Verdana" w:hAnsi="Verdana"/>
                <w:b/>
                <w:sz w:val="24"/>
                <w:szCs w:val="24"/>
              </w:rPr>
            </w:pPr>
            <w:r>
              <w:rPr>
                <w:rFonts w:ascii="Verdana" w:hAnsi="Verdana"/>
                <w:b/>
                <w:sz w:val="24"/>
                <w:szCs w:val="24"/>
              </w:rPr>
              <w:t>PL/17/26 Next Meeting</w:t>
            </w:r>
          </w:p>
        </w:tc>
      </w:tr>
      <w:tr w:rsidR="00A93F41" w:rsidRPr="00F1427E" w:rsidTr="00D14148">
        <w:tc>
          <w:tcPr>
            <w:tcW w:w="10779" w:type="dxa"/>
          </w:tcPr>
          <w:p w:rsidR="00A93F41" w:rsidRDefault="00A93F41" w:rsidP="00A73EA9">
            <w:pPr>
              <w:rPr>
                <w:rFonts w:ascii="Verdana" w:eastAsia="Calibri" w:hAnsi="Verdana" w:cs="Arial"/>
                <w:sz w:val="24"/>
                <w:szCs w:val="24"/>
              </w:rPr>
            </w:pPr>
          </w:p>
          <w:p w:rsidR="00A93F41" w:rsidRDefault="00127B9F" w:rsidP="00A73EA9">
            <w:pPr>
              <w:rPr>
                <w:rFonts w:ascii="Verdana" w:eastAsia="Calibri" w:hAnsi="Verdana" w:cs="Arial"/>
                <w:sz w:val="24"/>
                <w:szCs w:val="24"/>
              </w:rPr>
            </w:pPr>
            <w:r>
              <w:rPr>
                <w:rFonts w:ascii="Verdana" w:eastAsia="Calibri" w:hAnsi="Verdana" w:cs="Arial"/>
                <w:sz w:val="24"/>
                <w:szCs w:val="24"/>
              </w:rPr>
              <w:t>The Deputy Town Clerk reported that the date and venue of the next meeting would be confirmed once there was certainty about the pending office move.</w:t>
            </w:r>
          </w:p>
          <w:p w:rsidR="00A93F41" w:rsidRDefault="00A93F41" w:rsidP="00A73EA9">
            <w:pPr>
              <w:rPr>
                <w:rFonts w:ascii="Verdana" w:eastAsia="Calibri" w:hAnsi="Verdana" w:cs="Arial"/>
                <w:sz w:val="24"/>
                <w:szCs w:val="24"/>
              </w:rPr>
            </w:pPr>
          </w:p>
        </w:tc>
      </w:tr>
    </w:tbl>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8C7188" w:rsidRDefault="008C7188" w:rsidP="008C7188">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S Jackson</w:t>
      </w:r>
      <w:r>
        <w:rPr>
          <w:rFonts w:ascii="Verdana" w:eastAsia="Calibri" w:hAnsi="Verdana" w:cs="Times New Roman"/>
          <w:sz w:val="24"/>
          <w:szCs w:val="24"/>
        </w:rPr>
        <w:t xml:space="preserve"> – Chairman</w:t>
      </w:r>
      <w:r>
        <w:rPr>
          <w:rFonts w:ascii="Verdana" w:eastAsia="Calibri" w:hAnsi="Verdana" w:cs="Times New Roman"/>
          <w:sz w:val="24"/>
          <w:szCs w:val="24"/>
        </w:rPr>
        <w:br/>
      </w:r>
      <w:r w:rsidRPr="008C7188">
        <w:rPr>
          <w:rFonts w:ascii="Verdana" w:eastAsia="Calibri" w:hAnsi="Verdana" w:cs="Times New Roman"/>
          <w:sz w:val="24"/>
          <w:szCs w:val="24"/>
        </w:rPr>
        <w:t>Councillor L Quinn</w:t>
      </w:r>
      <w:r>
        <w:rPr>
          <w:rFonts w:ascii="Verdana" w:eastAsia="Calibri" w:hAnsi="Verdana" w:cs="Times New Roman"/>
          <w:sz w:val="24"/>
          <w:szCs w:val="24"/>
        </w:rPr>
        <w:t xml:space="preserve"> – Vice-Chairman</w:t>
      </w:r>
    </w:p>
    <w:p w:rsidR="008C7188" w:rsidRPr="008C7188" w:rsidRDefault="008C7188" w:rsidP="008C7188">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J Ayres</w:t>
      </w:r>
      <w:r w:rsidRPr="008C7188">
        <w:rPr>
          <w:rFonts w:ascii="Verdana" w:eastAsia="Calibri" w:hAnsi="Verdana" w:cs="Times New Roman"/>
          <w:sz w:val="24"/>
          <w:szCs w:val="24"/>
        </w:rPr>
        <w:br/>
        <w:t>Councillor P Baker</w:t>
      </w:r>
      <w:r w:rsidRPr="008C7188">
        <w:rPr>
          <w:rFonts w:ascii="Verdana" w:eastAsia="Calibri" w:hAnsi="Verdana" w:cs="Times New Roman"/>
          <w:sz w:val="24"/>
          <w:szCs w:val="24"/>
        </w:rPr>
        <w:br/>
        <w:t>Councillor D Graham</w:t>
      </w:r>
      <w:r w:rsidRPr="008C7188">
        <w:rPr>
          <w:rFonts w:ascii="Verdana" w:eastAsia="Calibri" w:hAnsi="Verdana" w:cs="Times New Roman"/>
          <w:sz w:val="24"/>
          <w:szCs w:val="24"/>
        </w:rPr>
        <w:tab/>
      </w:r>
      <w:r w:rsidRPr="008C7188">
        <w:rPr>
          <w:rFonts w:ascii="Verdana" w:eastAsia="Calibri" w:hAnsi="Verdana" w:cs="Times New Roman"/>
          <w:sz w:val="24"/>
          <w:szCs w:val="24"/>
        </w:rPr>
        <w:br/>
        <w:t>Councillor F Johnson</w:t>
      </w:r>
      <w:r w:rsidRPr="008C7188">
        <w:rPr>
          <w:rFonts w:ascii="Verdana" w:eastAsia="Calibri" w:hAnsi="Verdana" w:cs="Times New Roman"/>
          <w:sz w:val="24"/>
          <w:szCs w:val="24"/>
        </w:rPr>
        <w:tab/>
      </w:r>
      <w:r w:rsidRPr="008C7188">
        <w:rPr>
          <w:rFonts w:ascii="Verdana" w:eastAsia="Calibri" w:hAnsi="Verdana" w:cs="Times New Roman"/>
          <w:sz w:val="24"/>
          <w:szCs w:val="24"/>
        </w:rPr>
        <w:br/>
        <w:t>Councillor R Kenyon</w:t>
      </w:r>
      <w:r w:rsidRPr="008C7188">
        <w:rPr>
          <w:rFonts w:ascii="Verdana" w:eastAsia="Calibri" w:hAnsi="Verdana" w:cs="Times New Roman"/>
          <w:sz w:val="24"/>
          <w:szCs w:val="24"/>
        </w:rPr>
        <w:br/>
      </w:r>
    </w:p>
    <w:p w:rsidR="008C7188" w:rsidRPr="008C7188" w:rsidRDefault="008C7188" w:rsidP="008C7188">
      <w:pPr>
        <w:tabs>
          <w:tab w:val="left" w:pos="4536"/>
        </w:tabs>
        <w:rPr>
          <w:rFonts w:ascii="Verdana" w:eastAsia="Calibri" w:hAnsi="Verdana" w:cs="Times New Roman"/>
          <w:sz w:val="24"/>
          <w:szCs w:val="24"/>
          <w:u w:val="single"/>
        </w:rPr>
      </w:pPr>
      <w:r w:rsidRPr="008C7188">
        <w:rPr>
          <w:rFonts w:ascii="Verdana" w:eastAsia="Calibri" w:hAnsi="Verdana" w:cs="Times New Roman"/>
          <w:sz w:val="24"/>
          <w:szCs w:val="24"/>
          <w:u w:val="single"/>
        </w:rPr>
        <w:t>For information to all other Councillors</w:t>
      </w:r>
    </w:p>
    <w:p w:rsidR="006E0429" w:rsidRPr="00F1427E" w:rsidRDefault="008C7188" w:rsidP="008C7188">
      <w:pPr>
        <w:tabs>
          <w:tab w:val="left" w:pos="4536"/>
        </w:tabs>
        <w:rPr>
          <w:rFonts w:ascii="Verdana" w:hAnsi="Verdana"/>
          <w:sz w:val="24"/>
          <w:szCs w:val="24"/>
        </w:rPr>
      </w:pPr>
      <w:r w:rsidRPr="008C7188">
        <w:rPr>
          <w:rFonts w:ascii="Verdana" w:eastAsia="Calibri" w:hAnsi="Verdana" w:cs="Times New Roman"/>
          <w:sz w:val="24"/>
          <w:szCs w:val="24"/>
        </w:rPr>
        <w:t>Councillor R Burgin</w:t>
      </w:r>
      <w:r w:rsidRPr="008C7188">
        <w:rPr>
          <w:rFonts w:ascii="Verdana" w:eastAsia="Calibri" w:hAnsi="Verdana" w:cs="Times New Roman"/>
          <w:sz w:val="24"/>
          <w:szCs w:val="24"/>
        </w:rPr>
        <w:br/>
        <w:t>Councillor M Clark</w:t>
      </w:r>
      <w:r w:rsidRPr="008C7188">
        <w:rPr>
          <w:rFonts w:ascii="Verdana" w:eastAsia="Calibri" w:hAnsi="Verdana" w:cs="Times New Roman"/>
          <w:sz w:val="24"/>
          <w:szCs w:val="24"/>
        </w:rPr>
        <w:br/>
        <w:t>Councillor S Connelly</w:t>
      </w:r>
      <w:r w:rsidRPr="008C7188">
        <w:rPr>
          <w:rFonts w:ascii="Verdana" w:eastAsia="Calibri" w:hAnsi="Verdana" w:cs="Times New Roman"/>
          <w:sz w:val="24"/>
          <w:szCs w:val="24"/>
        </w:rPr>
        <w:br/>
        <w:t>Councillor D Lawson</w:t>
      </w:r>
      <w:r w:rsidRPr="008C7188">
        <w:rPr>
          <w:rFonts w:ascii="Verdana" w:eastAsia="Calibri" w:hAnsi="Verdana" w:cs="Times New Roman"/>
          <w:sz w:val="24"/>
          <w:szCs w:val="24"/>
        </w:rPr>
        <w:br/>
        <w:t>Councillor J Lynch</w:t>
      </w:r>
      <w:r w:rsidRPr="008C7188">
        <w:rPr>
          <w:rFonts w:ascii="Verdana" w:eastAsia="Calibri" w:hAnsi="Verdana" w:cs="Times New Roman"/>
          <w:sz w:val="24"/>
          <w:szCs w:val="24"/>
        </w:rPr>
        <w:br/>
        <w:t>Councillor J Monk</w:t>
      </w:r>
      <w:r w:rsidRPr="008C7188">
        <w:rPr>
          <w:rFonts w:ascii="Verdana" w:eastAsia="Calibri" w:hAnsi="Verdana" w:cs="Times New Roman"/>
          <w:sz w:val="24"/>
          <w:szCs w:val="24"/>
        </w:rPr>
        <w:br/>
        <w:t>Councillor J Thompson</w:t>
      </w:r>
      <w:r w:rsidRPr="008C7188">
        <w:rPr>
          <w:rFonts w:ascii="Verdana" w:eastAsia="Calibri" w:hAnsi="Verdana" w:cs="Times New Roman"/>
          <w:sz w:val="24"/>
          <w:szCs w:val="24"/>
        </w:rPr>
        <w:br/>
        <w:t>Councillor D Whipp</w:t>
      </w:r>
    </w:p>
    <w:sectPr w:rsidR="006E0429" w:rsidRPr="00F1427E" w:rsidSect="00F746CD">
      <w:headerReference w:type="default" r:id="rId9"/>
      <w:footerReference w:type="default" r:id="rId10"/>
      <w:pgSz w:w="11906" w:h="16838"/>
      <w:pgMar w:top="720" w:right="720" w:bottom="720" w:left="720" w:header="0" w:footer="284"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3E" w:rsidRDefault="00D4613E" w:rsidP="006E0429">
      <w:pPr>
        <w:spacing w:after="0" w:line="240" w:lineRule="auto"/>
      </w:pPr>
      <w:r>
        <w:separator/>
      </w:r>
    </w:p>
  </w:endnote>
  <w:endnote w:type="continuationSeparator" w:id="0">
    <w:p w:rsidR="00D4613E" w:rsidRDefault="00D4613E"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rsidR="00D4613E" w:rsidRDefault="00D4613E">
        <w:pPr>
          <w:pStyle w:val="Footer"/>
          <w:jc w:val="right"/>
        </w:pPr>
        <w:r>
          <w:t>PLC/12 June 2017/0</w:t>
        </w:r>
        <w:r>
          <w:fldChar w:fldCharType="begin"/>
        </w:r>
        <w:r>
          <w:instrText xml:space="preserve"> PAGE   \* MERGEFORMAT </w:instrText>
        </w:r>
        <w:r>
          <w:fldChar w:fldCharType="separate"/>
        </w:r>
        <w:r w:rsidR="00CA4A02">
          <w:rPr>
            <w:noProof/>
          </w:rPr>
          <w:t>13</w:t>
        </w:r>
        <w:r>
          <w:rPr>
            <w:noProof/>
          </w:rPr>
          <w:fldChar w:fldCharType="end"/>
        </w:r>
      </w:p>
    </w:sdtContent>
  </w:sdt>
  <w:p w:rsidR="00D4613E" w:rsidRPr="00AF5CD6" w:rsidRDefault="00D4613E">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3E" w:rsidRDefault="00D4613E" w:rsidP="006E0429">
      <w:pPr>
        <w:spacing w:after="0" w:line="240" w:lineRule="auto"/>
      </w:pPr>
      <w:r>
        <w:separator/>
      </w:r>
    </w:p>
  </w:footnote>
  <w:footnote w:type="continuationSeparator" w:id="0">
    <w:p w:rsidR="00D4613E" w:rsidRDefault="00D4613E"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3E" w:rsidRPr="00AF5CD6" w:rsidRDefault="00D4613E"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654C"/>
    <w:multiLevelType w:val="hybridMultilevel"/>
    <w:tmpl w:val="BC3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7"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7"/>
  </w:num>
  <w:num w:numId="13">
    <w:abstractNumId w:val="11"/>
  </w:num>
  <w:num w:numId="14">
    <w:abstractNumId w:val="6"/>
  </w:num>
  <w:num w:numId="15">
    <w:abstractNumId w:val="13"/>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29"/>
    <w:rsid w:val="00016A0E"/>
    <w:rsid w:val="00021FE3"/>
    <w:rsid w:val="00023B44"/>
    <w:rsid w:val="00026414"/>
    <w:rsid w:val="00041C40"/>
    <w:rsid w:val="00043637"/>
    <w:rsid w:val="0006568A"/>
    <w:rsid w:val="000A574D"/>
    <w:rsid w:val="000B0695"/>
    <w:rsid w:val="000B6B0F"/>
    <w:rsid w:val="000C203F"/>
    <w:rsid w:val="000C22EE"/>
    <w:rsid w:val="000E3AD5"/>
    <w:rsid w:val="000E7DAB"/>
    <w:rsid w:val="000F7C73"/>
    <w:rsid w:val="00103609"/>
    <w:rsid w:val="00127B9F"/>
    <w:rsid w:val="0013307F"/>
    <w:rsid w:val="00152601"/>
    <w:rsid w:val="00154787"/>
    <w:rsid w:val="00193D66"/>
    <w:rsid w:val="001B0479"/>
    <w:rsid w:val="001B13E0"/>
    <w:rsid w:val="001C16A4"/>
    <w:rsid w:val="001E3260"/>
    <w:rsid w:val="001E501E"/>
    <w:rsid w:val="001F2B08"/>
    <w:rsid w:val="001F72A9"/>
    <w:rsid w:val="00207E52"/>
    <w:rsid w:val="00232D16"/>
    <w:rsid w:val="002801A0"/>
    <w:rsid w:val="002803C6"/>
    <w:rsid w:val="002A3D7D"/>
    <w:rsid w:val="002A5BC7"/>
    <w:rsid w:val="002B5608"/>
    <w:rsid w:val="002C2240"/>
    <w:rsid w:val="002D134A"/>
    <w:rsid w:val="002E2FAA"/>
    <w:rsid w:val="002E6BB4"/>
    <w:rsid w:val="003840CE"/>
    <w:rsid w:val="003849CF"/>
    <w:rsid w:val="003A0A64"/>
    <w:rsid w:val="003A48E9"/>
    <w:rsid w:val="003B10A6"/>
    <w:rsid w:val="003B152F"/>
    <w:rsid w:val="003B4ADC"/>
    <w:rsid w:val="003B7065"/>
    <w:rsid w:val="003E1E87"/>
    <w:rsid w:val="003F0430"/>
    <w:rsid w:val="00407A3E"/>
    <w:rsid w:val="004104CE"/>
    <w:rsid w:val="00414494"/>
    <w:rsid w:val="00414E50"/>
    <w:rsid w:val="0044010D"/>
    <w:rsid w:val="00451211"/>
    <w:rsid w:val="0048101D"/>
    <w:rsid w:val="00491343"/>
    <w:rsid w:val="00493F3A"/>
    <w:rsid w:val="004951BF"/>
    <w:rsid w:val="004A186B"/>
    <w:rsid w:val="004A58AB"/>
    <w:rsid w:val="004A67F8"/>
    <w:rsid w:val="004C240A"/>
    <w:rsid w:val="00514CDB"/>
    <w:rsid w:val="00533D68"/>
    <w:rsid w:val="00554C56"/>
    <w:rsid w:val="0055712E"/>
    <w:rsid w:val="0055729B"/>
    <w:rsid w:val="00597974"/>
    <w:rsid w:val="005A4DBD"/>
    <w:rsid w:val="005B5C6C"/>
    <w:rsid w:val="005C5F63"/>
    <w:rsid w:val="005D6B2C"/>
    <w:rsid w:val="005D776E"/>
    <w:rsid w:val="006014E0"/>
    <w:rsid w:val="00611CA0"/>
    <w:rsid w:val="00637BC0"/>
    <w:rsid w:val="00650359"/>
    <w:rsid w:val="00670FB9"/>
    <w:rsid w:val="0069687D"/>
    <w:rsid w:val="006A0FF1"/>
    <w:rsid w:val="006C2814"/>
    <w:rsid w:val="006D74AD"/>
    <w:rsid w:val="006E0429"/>
    <w:rsid w:val="006E18E9"/>
    <w:rsid w:val="00716C00"/>
    <w:rsid w:val="0076580B"/>
    <w:rsid w:val="007A1127"/>
    <w:rsid w:val="007C263A"/>
    <w:rsid w:val="007C3367"/>
    <w:rsid w:val="0082721A"/>
    <w:rsid w:val="00827228"/>
    <w:rsid w:val="0082779B"/>
    <w:rsid w:val="00833BF0"/>
    <w:rsid w:val="00840CAC"/>
    <w:rsid w:val="0085188A"/>
    <w:rsid w:val="008A3A7D"/>
    <w:rsid w:val="008B76C6"/>
    <w:rsid w:val="008C7188"/>
    <w:rsid w:val="008E77A3"/>
    <w:rsid w:val="008F139F"/>
    <w:rsid w:val="00901904"/>
    <w:rsid w:val="00901D8D"/>
    <w:rsid w:val="009027A1"/>
    <w:rsid w:val="00914B27"/>
    <w:rsid w:val="009229AC"/>
    <w:rsid w:val="00927D1F"/>
    <w:rsid w:val="009323C9"/>
    <w:rsid w:val="009456AA"/>
    <w:rsid w:val="00953C45"/>
    <w:rsid w:val="0097184E"/>
    <w:rsid w:val="00973DF2"/>
    <w:rsid w:val="009850BD"/>
    <w:rsid w:val="00992FBC"/>
    <w:rsid w:val="009A43E8"/>
    <w:rsid w:val="009A5E63"/>
    <w:rsid w:val="009B32B2"/>
    <w:rsid w:val="009C41EE"/>
    <w:rsid w:val="009C604E"/>
    <w:rsid w:val="009D26E8"/>
    <w:rsid w:val="009D5F72"/>
    <w:rsid w:val="009E1CD2"/>
    <w:rsid w:val="00A03F0C"/>
    <w:rsid w:val="00A331BC"/>
    <w:rsid w:val="00A73EA9"/>
    <w:rsid w:val="00A93F41"/>
    <w:rsid w:val="00A97AC8"/>
    <w:rsid w:val="00AA52F4"/>
    <w:rsid w:val="00AB00F9"/>
    <w:rsid w:val="00AB291C"/>
    <w:rsid w:val="00AB6A4A"/>
    <w:rsid w:val="00AC0D9F"/>
    <w:rsid w:val="00AC1849"/>
    <w:rsid w:val="00AC2057"/>
    <w:rsid w:val="00AF5CD6"/>
    <w:rsid w:val="00B02C6E"/>
    <w:rsid w:val="00B04930"/>
    <w:rsid w:val="00B27A59"/>
    <w:rsid w:val="00B308FC"/>
    <w:rsid w:val="00B473FC"/>
    <w:rsid w:val="00B65F82"/>
    <w:rsid w:val="00B849A9"/>
    <w:rsid w:val="00BA600A"/>
    <w:rsid w:val="00BB4B84"/>
    <w:rsid w:val="00BC0123"/>
    <w:rsid w:val="00BC1984"/>
    <w:rsid w:val="00C00E36"/>
    <w:rsid w:val="00C31F6B"/>
    <w:rsid w:val="00C3776C"/>
    <w:rsid w:val="00C92164"/>
    <w:rsid w:val="00CA24D5"/>
    <w:rsid w:val="00CA4A02"/>
    <w:rsid w:val="00CC0511"/>
    <w:rsid w:val="00CD3DD3"/>
    <w:rsid w:val="00CE0D8C"/>
    <w:rsid w:val="00D01D82"/>
    <w:rsid w:val="00D053A6"/>
    <w:rsid w:val="00D056AB"/>
    <w:rsid w:val="00D14148"/>
    <w:rsid w:val="00D30988"/>
    <w:rsid w:val="00D43F5F"/>
    <w:rsid w:val="00D4613E"/>
    <w:rsid w:val="00D84C78"/>
    <w:rsid w:val="00D9343C"/>
    <w:rsid w:val="00E009B1"/>
    <w:rsid w:val="00E051BA"/>
    <w:rsid w:val="00E3534B"/>
    <w:rsid w:val="00E35AAA"/>
    <w:rsid w:val="00E44367"/>
    <w:rsid w:val="00E54C6B"/>
    <w:rsid w:val="00E54D6A"/>
    <w:rsid w:val="00E60A0A"/>
    <w:rsid w:val="00E615B2"/>
    <w:rsid w:val="00E70E76"/>
    <w:rsid w:val="00E742AA"/>
    <w:rsid w:val="00E91DBE"/>
    <w:rsid w:val="00EB6E8D"/>
    <w:rsid w:val="00EC49F5"/>
    <w:rsid w:val="00EE3F1B"/>
    <w:rsid w:val="00EF6432"/>
    <w:rsid w:val="00F05456"/>
    <w:rsid w:val="00F10D64"/>
    <w:rsid w:val="00F1427E"/>
    <w:rsid w:val="00F3247A"/>
    <w:rsid w:val="00F34B88"/>
    <w:rsid w:val="00F42C72"/>
    <w:rsid w:val="00F70B1A"/>
    <w:rsid w:val="00F72C11"/>
    <w:rsid w:val="00F746CD"/>
    <w:rsid w:val="00FA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77DD2D"/>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406806602">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10</cp:revision>
  <cp:lastPrinted>2017-06-27T10:29:00Z</cp:lastPrinted>
  <dcterms:created xsi:type="dcterms:W3CDTF">2017-06-06T10:35:00Z</dcterms:created>
  <dcterms:modified xsi:type="dcterms:W3CDTF">2017-07-11T12:06:00Z</dcterms:modified>
</cp:coreProperties>
</file>